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50" w:rsidRDefault="00D44274">
      <w:pPr>
        <w:pStyle w:val="22"/>
        <w:framePr w:w="9398" w:h="2657" w:hRule="exact" w:wrap="none" w:vAnchor="page" w:hAnchor="page" w:x="1256" w:y="3618"/>
        <w:shd w:val="clear" w:color="auto" w:fill="auto"/>
        <w:spacing w:before="0"/>
        <w:ind w:left="40"/>
      </w:pPr>
      <w:r>
        <w:t>АДМИНИСТРАЦИЯ МУНИЦИПАЛЬНОГО ОБРАЗОВАНИЯ СЕЛЬСКОГО ПОСЕЛЕНИЯ ДЕРЕВНЯ АСЕНЬЕВСКОЕ</w:t>
      </w:r>
    </w:p>
    <w:p w:rsidR="00847B50" w:rsidRDefault="00D44274">
      <w:pPr>
        <w:pStyle w:val="22"/>
        <w:framePr w:w="9398" w:h="2657" w:hRule="exact" w:wrap="none" w:vAnchor="page" w:hAnchor="page" w:x="1256" w:y="3618"/>
        <w:shd w:val="clear" w:color="auto" w:fill="auto"/>
        <w:spacing w:before="0" w:after="252"/>
        <w:ind w:left="40"/>
      </w:pPr>
      <w:r>
        <w:t>КАЛУЖСКОЙ ОБЛАСТИ</w:t>
      </w:r>
    </w:p>
    <w:p w:rsidR="00847B50" w:rsidRDefault="00D44274">
      <w:pPr>
        <w:pStyle w:val="22"/>
        <w:framePr w:w="9398" w:h="2657" w:hRule="exact" w:wrap="none" w:vAnchor="page" w:hAnchor="page" w:x="1256" w:y="3618"/>
        <w:shd w:val="clear" w:color="auto" w:fill="auto"/>
        <w:spacing w:before="0" w:after="183" w:line="280" w:lineRule="exact"/>
        <w:ind w:left="40"/>
      </w:pPr>
      <w:r>
        <w:rPr>
          <w:rStyle w:val="23"/>
          <w:b/>
          <w:bCs/>
        </w:rPr>
        <w:t>ПОСТАНОВЛЕНИЕ</w:t>
      </w:r>
    </w:p>
    <w:p w:rsidR="00847B50" w:rsidRDefault="00832955" w:rsidP="00832955">
      <w:pPr>
        <w:pStyle w:val="30"/>
        <w:framePr w:w="9398" w:h="2657" w:hRule="exact" w:wrap="none" w:vAnchor="page" w:hAnchor="page" w:x="1256" w:y="3618"/>
        <w:shd w:val="clear" w:color="auto" w:fill="auto"/>
        <w:tabs>
          <w:tab w:val="left" w:pos="7346"/>
        </w:tabs>
        <w:spacing w:before="0" w:after="0" w:line="310" w:lineRule="exact"/>
      </w:pPr>
      <w:r>
        <w:rPr>
          <w:rStyle w:val="3CordiaUPC155pt1pt"/>
          <w:rFonts w:asciiTheme="minorHAnsi" w:hAnsiTheme="minorHAnsi"/>
        </w:rPr>
        <w:t xml:space="preserve">      06 </w:t>
      </w:r>
      <w:r w:rsidR="00D44274">
        <w:rPr>
          <w:rStyle w:val="31"/>
          <w:b/>
          <w:bCs/>
        </w:rPr>
        <w:t xml:space="preserve"> </w:t>
      </w:r>
      <w:r w:rsidR="00D44274">
        <w:t>июня 2019г.</w:t>
      </w:r>
      <w:r w:rsidR="00D44274">
        <w:tab/>
        <w:t>№</w:t>
      </w:r>
      <w:r>
        <w:t>122</w:t>
      </w:r>
    </w:p>
    <w:p w:rsidR="00847B50" w:rsidRDefault="00D44274">
      <w:pPr>
        <w:pStyle w:val="30"/>
        <w:framePr w:w="9398" w:h="3265" w:hRule="exact" w:wrap="none" w:vAnchor="page" w:hAnchor="page" w:x="1256" w:y="6445"/>
        <w:shd w:val="clear" w:color="auto" w:fill="auto"/>
        <w:spacing w:before="0" w:after="196" w:line="274" w:lineRule="exact"/>
        <w:ind w:left="40" w:right="3700"/>
      </w:pPr>
      <w:r>
        <w:t xml:space="preserve">«Об </w:t>
      </w:r>
      <w:r>
        <w:t>утверждении проекта планировки земельного участка , с проектом межевания в его составе в районе населенного пункта д. Курчино, Боровского района для устройства примыкания к а/д « Боровск- Федорино» - «Верея-Медынь»-Асеньевское на 2+500 (право)»</w:t>
      </w:r>
    </w:p>
    <w:p w:rsidR="00847B50" w:rsidRDefault="00D44274">
      <w:pPr>
        <w:pStyle w:val="1"/>
        <w:framePr w:w="9398" w:h="3265" w:hRule="exact" w:wrap="none" w:vAnchor="page" w:hAnchor="page" w:x="1256" w:y="6445"/>
        <w:shd w:val="clear" w:color="auto" w:fill="auto"/>
        <w:spacing w:before="0" w:after="0"/>
        <w:ind w:left="40" w:right="20"/>
      </w:pPr>
      <w:r>
        <w:t xml:space="preserve">В целях </w:t>
      </w:r>
      <w:r>
        <w:t>обеспечения устойчивого развития территорий муниципального образования сельского поселения «деревня Асеньевское», в соответствии со ст.46 Градостроительного кодекса Российской Федерации, руководствуясь Уставом муниципального образования сельского поселения</w:t>
      </w:r>
      <w:r>
        <w:t xml:space="preserve"> «деревня Асеньевское»</w:t>
      </w:r>
    </w:p>
    <w:p w:rsidR="00847B50" w:rsidRDefault="00D44274">
      <w:pPr>
        <w:pStyle w:val="1"/>
        <w:framePr w:w="9398" w:h="1399" w:hRule="exact" w:wrap="none" w:vAnchor="page" w:hAnchor="page" w:x="1256" w:y="10402"/>
        <w:shd w:val="clear" w:color="auto" w:fill="auto"/>
        <w:spacing w:before="0" w:after="251" w:line="278" w:lineRule="exact"/>
        <w:ind w:left="40" w:right="20"/>
      </w:pPr>
      <w:r>
        <w:t>1 .Утвердить проек</w:t>
      </w:r>
      <w:r w:rsidR="00832955">
        <w:t>т планировки земельного участка</w:t>
      </w:r>
      <w:r>
        <w:t>, с проектом межевания в его составе в районе населенного пункта д. Курчино, Боровского района для устройства примыкания к а/д « Боровск-Федорино» - «Верея-Медынь»-Асеньевское на 2+50</w:t>
      </w:r>
      <w:r>
        <w:t>0 (право)</w:t>
      </w:r>
    </w:p>
    <w:p w:rsidR="00847B50" w:rsidRDefault="00D44274">
      <w:pPr>
        <w:pStyle w:val="1"/>
        <w:framePr w:w="9398" w:h="1399" w:hRule="exact" w:wrap="none" w:vAnchor="page" w:hAnchor="page" w:x="1256" w:y="10402"/>
        <w:shd w:val="clear" w:color="auto" w:fill="auto"/>
        <w:spacing w:before="0" w:after="0" w:line="190" w:lineRule="exact"/>
        <w:ind w:left="40"/>
        <w:jc w:val="left"/>
      </w:pPr>
      <w:r>
        <w:t>2. Постановление вступает в силу с момента его подписания</w:t>
      </w:r>
    </w:p>
    <w:p w:rsidR="00847B50" w:rsidRDefault="00D44274">
      <w:pPr>
        <w:pStyle w:val="30"/>
        <w:framePr w:w="9398" w:h="272" w:hRule="exact" w:wrap="none" w:vAnchor="page" w:hAnchor="page" w:x="1256" w:y="9934"/>
        <w:shd w:val="clear" w:color="auto" w:fill="auto"/>
        <w:spacing w:before="0" w:after="0" w:line="210" w:lineRule="exact"/>
        <w:ind w:left="40"/>
        <w:jc w:val="center"/>
      </w:pPr>
      <w:r>
        <w:t>ПОСТАНОВЛЯЮ:</w:t>
      </w:r>
    </w:p>
    <w:p w:rsidR="00847B50" w:rsidRDefault="00D44274">
      <w:pPr>
        <w:pStyle w:val="a6"/>
        <w:framePr w:wrap="none" w:vAnchor="page" w:hAnchor="page" w:x="1290" w:y="13241"/>
        <w:shd w:val="clear" w:color="auto" w:fill="auto"/>
        <w:spacing w:line="190" w:lineRule="exact"/>
      </w:pPr>
      <w:r>
        <w:t>МО СП «деревня Асеньевское»</w:t>
      </w:r>
    </w:p>
    <w:p w:rsidR="00847B50" w:rsidRDefault="00D44274">
      <w:pPr>
        <w:pStyle w:val="1"/>
        <w:framePr w:wrap="none" w:vAnchor="page" w:hAnchor="page" w:x="1290" w:y="13058"/>
        <w:shd w:val="clear" w:color="auto" w:fill="auto"/>
        <w:spacing w:before="0" w:after="0" w:line="190" w:lineRule="exact"/>
        <w:jc w:val="left"/>
      </w:pPr>
      <w:r>
        <w:t>Глава администрации</w:t>
      </w:r>
    </w:p>
    <w:p w:rsidR="00847B50" w:rsidRDefault="00D44274">
      <w:pPr>
        <w:pStyle w:val="1"/>
        <w:framePr w:wrap="none" w:vAnchor="page" w:hAnchor="page" w:x="8701" w:y="13308"/>
        <w:shd w:val="clear" w:color="auto" w:fill="auto"/>
        <w:spacing w:before="0" w:after="0" w:line="190" w:lineRule="exact"/>
        <w:jc w:val="left"/>
      </w:pPr>
      <w:r>
        <w:t xml:space="preserve">И.Н. </w:t>
      </w:r>
      <w:r>
        <w:t>Жильцова</w:t>
      </w:r>
    </w:p>
    <w:p w:rsidR="00847B50" w:rsidRDefault="00847B50">
      <w:pPr>
        <w:rPr>
          <w:sz w:val="2"/>
          <w:szCs w:val="2"/>
        </w:rPr>
      </w:pPr>
    </w:p>
    <w:sectPr w:rsidR="00847B50" w:rsidSect="00847B5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74" w:rsidRDefault="00D44274" w:rsidP="00847B50">
      <w:r>
        <w:separator/>
      </w:r>
    </w:p>
  </w:endnote>
  <w:endnote w:type="continuationSeparator" w:id="1">
    <w:p w:rsidR="00D44274" w:rsidRDefault="00D44274" w:rsidP="0084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74" w:rsidRDefault="00D44274"/>
  </w:footnote>
  <w:footnote w:type="continuationSeparator" w:id="1">
    <w:p w:rsidR="00D44274" w:rsidRDefault="00D442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47B50"/>
    <w:rsid w:val="00832955"/>
    <w:rsid w:val="00847B50"/>
    <w:rsid w:val="00D4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B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7B5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847B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w w:val="25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sid w:val="00847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8"/>
      <w:szCs w:val="28"/>
      <w:u w:val="none"/>
    </w:rPr>
  </w:style>
  <w:style w:type="character" w:customStyle="1" w:styleId="23">
    <w:name w:val="Основной текст (2)"/>
    <w:basedOn w:val="21"/>
    <w:rsid w:val="00847B50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847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3CordiaUPC155pt1pt">
    <w:name w:val="Основной текст (3) + CordiaUPC;15;5 pt;Не полужирный;Курсив;Интервал 1 pt"/>
    <w:basedOn w:val="3"/>
    <w:rsid w:val="00847B50"/>
    <w:rPr>
      <w:rFonts w:ascii="CordiaUPC" w:eastAsia="CordiaUPC" w:hAnsi="CordiaUPC" w:cs="CordiaUPC"/>
      <w:b/>
      <w:bCs/>
      <w:i/>
      <w:iCs/>
      <w:color w:val="000000"/>
      <w:spacing w:val="27"/>
      <w:w w:val="100"/>
      <w:position w:val="0"/>
      <w:sz w:val="31"/>
      <w:szCs w:val="31"/>
      <w:lang w:val="ru-RU"/>
    </w:rPr>
  </w:style>
  <w:style w:type="character" w:customStyle="1" w:styleId="31">
    <w:name w:val="Основной текст (3)"/>
    <w:basedOn w:val="3"/>
    <w:rsid w:val="00847B50"/>
    <w:rPr>
      <w:color w:val="000000"/>
      <w:w w:val="100"/>
      <w:position w:val="0"/>
    </w:rPr>
  </w:style>
  <w:style w:type="character" w:customStyle="1" w:styleId="a4">
    <w:name w:val="Основной текст_"/>
    <w:basedOn w:val="a0"/>
    <w:link w:val="1"/>
    <w:rsid w:val="00847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sid w:val="00847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Подпись к картинке (2)"/>
    <w:basedOn w:val="a"/>
    <w:link w:val="2"/>
    <w:rsid w:val="00847B50"/>
    <w:pPr>
      <w:shd w:val="clear" w:color="auto" w:fill="FFFFFF"/>
      <w:spacing w:line="0" w:lineRule="atLeast"/>
    </w:pPr>
    <w:rPr>
      <w:rFonts w:ascii="CordiaUPC" w:eastAsia="CordiaUPC" w:hAnsi="CordiaUPC" w:cs="CordiaUPC"/>
      <w:w w:val="250"/>
      <w:sz w:val="13"/>
      <w:szCs w:val="13"/>
    </w:rPr>
  </w:style>
  <w:style w:type="paragraph" w:customStyle="1" w:styleId="22">
    <w:name w:val="Основной текст (2)"/>
    <w:basedOn w:val="a"/>
    <w:link w:val="21"/>
    <w:rsid w:val="00847B50"/>
    <w:pPr>
      <w:shd w:val="clear" w:color="auto" w:fill="FFFFFF"/>
      <w:spacing w:before="180" w:line="370" w:lineRule="exact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</w:rPr>
  </w:style>
  <w:style w:type="paragraph" w:customStyle="1" w:styleId="30">
    <w:name w:val="Основной текст (3)"/>
    <w:basedOn w:val="a"/>
    <w:link w:val="3"/>
    <w:rsid w:val="00847B50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1">
    <w:name w:val="Основной текст1"/>
    <w:basedOn w:val="a"/>
    <w:link w:val="a4"/>
    <w:rsid w:val="00847B50"/>
    <w:pPr>
      <w:shd w:val="clear" w:color="auto" w:fill="FFFFFF"/>
      <w:spacing w:before="180" w:after="180" w:line="254" w:lineRule="exact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a6">
    <w:name w:val="Подпись к картинке"/>
    <w:basedOn w:val="a"/>
    <w:link w:val="a5"/>
    <w:rsid w:val="00847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>MultiDVD Team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2019-06-20T05:33:00Z</dcterms:created>
  <dcterms:modified xsi:type="dcterms:W3CDTF">2019-06-20T05:35:00Z</dcterms:modified>
</cp:coreProperties>
</file>