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30" w:rsidRDefault="001033C8">
      <w:pPr>
        <w:framePr w:wrap="none" w:vAnchor="page" w:hAnchor="page" w:x="5513" w:y="1063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>
            <v:imagedata r:id="rId7" r:href="rId8"/>
          </v:shape>
        </w:pict>
      </w:r>
    </w:p>
    <w:p w:rsidR="00DD0130" w:rsidRDefault="001033C8">
      <w:pPr>
        <w:pStyle w:val="20"/>
        <w:framePr w:w="7210" w:h="1309" w:hRule="exact" w:wrap="none" w:vAnchor="page" w:hAnchor="page" w:x="2528" w:y="2101"/>
        <w:shd w:val="clear" w:color="auto" w:fill="auto"/>
        <w:spacing w:before="0" w:after="0"/>
      </w:pPr>
      <w:r>
        <w:t>Администрация муниципального образования сельского поселения деревня Асеньевское</w:t>
      </w:r>
    </w:p>
    <w:p w:rsidR="00DD0130" w:rsidRDefault="00A339B2">
      <w:pPr>
        <w:pStyle w:val="40"/>
        <w:framePr w:wrap="none" w:vAnchor="page" w:hAnchor="page" w:x="1395" w:y="4424"/>
        <w:shd w:val="clear" w:color="auto" w:fill="auto"/>
        <w:spacing w:line="250" w:lineRule="exact"/>
      </w:pPr>
      <w:r>
        <w:t>«09</w:t>
      </w:r>
      <w:r w:rsidR="001033C8">
        <w:t>»</w:t>
      </w:r>
    </w:p>
    <w:p w:rsidR="00DD0130" w:rsidRDefault="00A339B2">
      <w:pPr>
        <w:pStyle w:val="30"/>
        <w:framePr w:wrap="none" w:vAnchor="page" w:hAnchor="page" w:x="2355" w:y="4433"/>
        <w:shd w:val="clear" w:color="auto" w:fill="auto"/>
        <w:spacing w:line="200" w:lineRule="exact"/>
      </w:pPr>
      <w:r>
        <w:t xml:space="preserve">Августа </w:t>
      </w:r>
      <w:r w:rsidR="001033C8">
        <w:t>2019 г.</w:t>
      </w:r>
    </w:p>
    <w:p w:rsidR="00DD0130" w:rsidRDefault="001033C8">
      <w:pPr>
        <w:pStyle w:val="20"/>
        <w:framePr w:w="7210" w:h="392" w:hRule="exact" w:wrap="none" w:vAnchor="page" w:hAnchor="page" w:x="2528" w:y="3705"/>
        <w:shd w:val="clear" w:color="auto" w:fill="auto"/>
        <w:spacing w:before="0" w:after="0" w:line="310" w:lineRule="exact"/>
      </w:pPr>
      <w:r>
        <w:t>ПОСТАНОВЛЕНИЕ</w:t>
      </w:r>
    </w:p>
    <w:p w:rsidR="00DD0130" w:rsidRDefault="001033C8" w:rsidP="00A339B2">
      <w:pPr>
        <w:pStyle w:val="30"/>
        <w:framePr w:w="5461" w:wrap="none" w:vAnchor="page" w:hAnchor="page" w:x="4957" w:y="4423"/>
        <w:shd w:val="clear" w:color="auto" w:fill="auto"/>
        <w:spacing w:line="200" w:lineRule="exact"/>
      </w:pPr>
      <w:r>
        <w:rPr>
          <w:rStyle w:val="31"/>
        </w:rPr>
        <w:t xml:space="preserve">д. </w:t>
      </w:r>
      <w:r>
        <w:t>Асеньевское</w:t>
      </w:r>
      <w:r w:rsidR="00A339B2">
        <w:t xml:space="preserve">                                                  №168а</w:t>
      </w:r>
    </w:p>
    <w:p w:rsidR="00DD0130" w:rsidRDefault="001033C8">
      <w:pPr>
        <w:pStyle w:val="30"/>
        <w:framePr w:w="10354" w:h="3655" w:hRule="exact" w:wrap="none" w:vAnchor="page" w:hAnchor="page" w:x="761" w:y="4934"/>
        <w:shd w:val="clear" w:color="auto" w:fill="auto"/>
        <w:spacing w:after="240" w:line="278" w:lineRule="exact"/>
        <w:ind w:left="100" w:right="4560"/>
        <w:jc w:val="both"/>
      </w:pPr>
      <w:r>
        <w:t xml:space="preserve">О создании </w:t>
      </w:r>
      <w:r>
        <w:t>котировочной комиссии по закупке товаров, работ, услуг для нужд администрации муниципального образования сельского поселения деревня Асеньевское</w:t>
      </w:r>
    </w:p>
    <w:p w:rsidR="00DD0130" w:rsidRDefault="001033C8">
      <w:pPr>
        <w:pStyle w:val="41"/>
        <w:framePr w:w="10354" w:h="3655" w:hRule="exact" w:wrap="none" w:vAnchor="page" w:hAnchor="page" w:x="761" w:y="4934"/>
        <w:shd w:val="clear" w:color="auto" w:fill="auto"/>
        <w:spacing w:before="0" w:after="303"/>
        <w:ind w:left="100" w:right="40"/>
      </w:pPr>
      <w:r>
        <w:t xml:space="preserve">В целях реализации статьи 73 Бюджетного кодекса РФ, Федерального закона от 05 апреля 2013 г. № 44-ФЗ «О </w:t>
      </w:r>
      <w:r>
        <w:t>контрактной системе в сфере закупок товаров, работ, услуг для обеспечения государственных и муниципальных нужд»,</w:t>
      </w:r>
    </w:p>
    <w:p w:rsidR="00DD0130" w:rsidRDefault="001033C8">
      <w:pPr>
        <w:pStyle w:val="30"/>
        <w:framePr w:w="10354" w:h="3655" w:hRule="exact" w:wrap="none" w:vAnchor="page" w:hAnchor="page" w:x="761" w:y="4934"/>
        <w:shd w:val="clear" w:color="auto" w:fill="auto"/>
        <w:spacing w:after="205" w:line="200" w:lineRule="exact"/>
        <w:ind w:right="40"/>
        <w:jc w:val="center"/>
      </w:pPr>
      <w:r>
        <w:t>ПОСТАНОВЛЯЮ:</w:t>
      </w:r>
    </w:p>
    <w:p w:rsidR="00DD0130" w:rsidRDefault="001033C8">
      <w:pPr>
        <w:pStyle w:val="41"/>
        <w:framePr w:w="10354" w:h="3655" w:hRule="exact" w:wrap="none" w:vAnchor="page" w:hAnchor="page" w:x="761" w:y="4934"/>
        <w:numPr>
          <w:ilvl w:val="0"/>
          <w:numId w:val="1"/>
        </w:numPr>
        <w:shd w:val="clear" w:color="auto" w:fill="auto"/>
        <w:tabs>
          <w:tab w:val="left" w:pos="1070"/>
        </w:tabs>
        <w:spacing w:before="0" w:after="0"/>
        <w:ind w:left="100" w:right="40"/>
      </w:pPr>
      <w:r>
        <w:t>Создать и утвердить на 2019 год постоянно действующую котировочную комиссию по закупке товаров, работ, услуг для нужд администраци</w:t>
      </w:r>
      <w:r>
        <w:t>и муниципального образования сельского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2443"/>
        <w:gridCol w:w="7142"/>
      </w:tblGrid>
      <w:tr w:rsidR="00DD0130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30" w:rsidRDefault="001033C8">
            <w:pPr>
              <w:pStyle w:val="41"/>
              <w:framePr w:w="10234" w:h="3672" w:wrap="none" w:vAnchor="page" w:hAnchor="page" w:x="766" w:y="8825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30" w:rsidRDefault="001033C8">
            <w:pPr>
              <w:pStyle w:val="41"/>
              <w:framePr w:w="10234" w:h="3672" w:wrap="none" w:vAnchor="page" w:hAnchor="page" w:x="766" w:y="8825"/>
              <w:shd w:val="clear" w:color="auto" w:fill="auto"/>
              <w:spacing w:before="0" w:after="0"/>
              <w:ind w:firstLine="0"/>
            </w:pPr>
            <w:r>
              <w:rPr>
                <w:rStyle w:val="1"/>
              </w:rPr>
              <w:t>Попов Сергей Николаевич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130" w:rsidRDefault="001033C8">
            <w:pPr>
              <w:pStyle w:val="41"/>
              <w:framePr w:w="10234" w:h="3672" w:wrap="none" w:vAnchor="page" w:hAnchor="page" w:x="766" w:y="8825"/>
              <w:shd w:val="clear" w:color="auto" w:fill="auto"/>
              <w:spacing w:before="0" w:after="0"/>
              <w:ind w:firstLine="0"/>
            </w:pPr>
            <w:r>
              <w:rPr>
                <w:rStyle w:val="1"/>
              </w:rPr>
              <w:t>Заместитель главы администрации муниципального образования сельского поселения деревня Асеньевское. председатель комиссии;</w:t>
            </w:r>
          </w:p>
        </w:tc>
      </w:tr>
      <w:tr w:rsidR="00DD0130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30" w:rsidRDefault="001033C8">
            <w:pPr>
              <w:pStyle w:val="41"/>
              <w:framePr w:w="10234" w:h="3672" w:wrap="none" w:vAnchor="page" w:hAnchor="page" w:x="766" w:y="8825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30" w:rsidRDefault="001033C8">
            <w:pPr>
              <w:pStyle w:val="41"/>
              <w:framePr w:w="10234" w:h="3672" w:wrap="none" w:vAnchor="page" w:hAnchor="page" w:x="766" w:y="8825"/>
              <w:shd w:val="clear" w:color="auto" w:fill="auto"/>
              <w:spacing w:before="0" w:after="0"/>
              <w:ind w:firstLine="0"/>
            </w:pPr>
            <w:r>
              <w:rPr>
                <w:rStyle w:val="1"/>
              </w:rPr>
              <w:t>Харламова Елена Калиновна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130" w:rsidRDefault="001033C8">
            <w:pPr>
              <w:pStyle w:val="41"/>
              <w:framePr w:w="10234" w:h="3672" w:wrap="none" w:vAnchor="page" w:hAnchor="page" w:x="766" w:y="8825"/>
              <w:shd w:val="clear" w:color="auto" w:fill="auto"/>
              <w:spacing w:before="0" w:after="0"/>
              <w:ind w:firstLine="0"/>
            </w:pPr>
            <w:r>
              <w:rPr>
                <w:rStyle w:val="1"/>
              </w:rPr>
              <w:t xml:space="preserve">Ведущий эксперт - администрации </w:t>
            </w:r>
            <w:r>
              <w:rPr>
                <w:rStyle w:val="1"/>
              </w:rPr>
              <w:t>муниципального образования сельского поселения деревня Асеньевское, заместитель председателя комиссии:</w:t>
            </w:r>
          </w:p>
        </w:tc>
      </w:tr>
      <w:tr w:rsidR="00DD013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30" w:rsidRDefault="001033C8">
            <w:pPr>
              <w:pStyle w:val="41"/>
              <w:framePr w:w="10234" w:h="3672" w:wrap="none" w:vAnchor="page" w:hAnchor="page" w:x="766" w:y="8825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130" w:rsidRDefault="001033C8">
            <w:pPr>
              <w:pStyle w:val="41"/>
              <w:framePr w:w="10234" w:h="3672" w:wrap="none" w:vAnchor="page" w:hAnchor="page" w:x="766" w:y="8825"/>
              <w:shd w:val="clear" w:color="auto" w:fill="auto"/>
              <w:spacing w:before="0" w:after="0"/>
              <w:ind w:firstLine="0"/>
            </w:pPr>
            <w:r>
              <w:rPr>
                <w:rStyle w:val="1"/>
              </w:rPr>
              <w:t>Дубова Татьяна Павловна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130" w:rsidRDefault="001033C8">
            <w:pPr>
              <w:pStyle w:val="41"/>
              <w:framePr w:w="10234" w:h="3672" w:wrap="none" w:vAnchor="page" w:hAnchor="page" w:x="766" w:y="8825"/>
              <w:shd w:val="clear" w:color="auto" w:fill="auto"/>
              <w:spacing w:before="0" w:after="0"/>
              <w:ind w:firstLine="0"/>
            </w:pPr>
            <w:r>
              <w:rPr>
                <w:rStyle w:val="1"/>
              </w:rPr>
              <w:t xml:space="preserve">Инспектор - администрации муниципального образования сельского поселения деревня Асеньевское, заместитель председателя </w:t>
            </w:r>
            <w:r>
              <w:rPr>
                <w:rStyle w:val="1"/>
              </w:rPr>
              <w:t>комиссии: секретарь комиссии.</w:t>
            </w:r>
          </w:p>
        </w:tc>
      </w:tr>
      <w:tr w:rsidR="00DD0130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30" w:rsidRDefault="001033C8">
            <w:pPr>
              <w:pStyle w:val="41"/>
              <w:framePr w:w="10234" w:h="3672" w:wrap="none" w:vAnchor="page" w:hAnchor="page" w:x="766" w:y="8825"/>
              <w:shd w:val="clear" w:color="auto" w:fill="auto"/>
              <w:spacing w:before="0" w:after="0" w:line="200" w:lineRule="exact"/>
              <w:ind w:left="14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130" w:rsidRDefault="001033C8">
            <w:pPr>
              <w:pStyle w:val="41"/>
              <w:framePr w:w="10234" w:h="3672" w:wrap="none" w:vAnchor="page" w:hAnchor="page" w:x="766" w:y="8825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Дубова Людмила Анатольевна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130" w:rsidRDefault="001033C8">
            <w:pPr>
              <w:pStyle w:val="41"/>
              <w:framePr w:w="10234" w:h="3672" w:wrap="none" w:vAnchor="page" w:hAnchor="page" w:x="766" w:y="8825"/>
              <w:shd w:val="clear" w:color="auto" w:fill="auto"/>
              <w:spacing w:before="0" w:after="0"/>
              <w:ind w:firstLine="0"/>
            </w:pPr>
            <w:r>
              <w:rPr>
                <w:rStyle w:val="1"/>
              </w:rPr>
              <w:t>Специалист 1 разряда - администрации муниципального образования сельского поселения деревня Асеньевское, заместитель председателя комиссии; секретарь комиссии, член комиссии</w:t>
            </w:r>
          </w:p>
        </w:tc>
      </w:tr>
    </w:tbl>
    <w:p w:rsidR="00DD0130" w:rsidRDefault="001033C8">
      <w:pPr>
        <w:pStyle w:val="41"/>
        <w:framePr w:w="10354" w:h="1983" w:hRule="exact" w:wrap="none" w:vAnchor="page" w:hAnchor="page" w:x="761" w:y="12470"/>
        <w:numPr>
          <w:ilvl w:val="0"/>
          <w:numId w:val="1"/>
        </w:numPr>
        <w:shd w:val="clear" w:color="auto" w:fill="auto"/>
        <w:tabs>
          <w:tab w:val="left" w:pos="2169"/>
        </w:tabs>
        <w:spacing w:before="0" w:after="0" w:line="274" w:lineRule="exact"/>
        <w:ind w:left="100" w:right="40"/>
      </w:pPr>
      <w:r>
        <w:t xml:space="preserve">Утвердить Положение </w:t>
      </w:r>
      <w:r>
        <w:t>о котировочной комиссии по закупке товаров, работ, услуг для</w:t>
      </w:r>
      <w:r>
        <w:br/>
        <w:t>нужд администрации муниципального образования сельского поселения деревня Асеньевское</w:t>
      </w:r>
      <w:r>
        <w:br/>
        <w:t>(Приложение №1).</w:t>
      </w:r>
    </w:p>
    <w:p w:rsidR="00DD0130" w:rsidRDefault="001033C8">
      <w:pPr>
        <w:pStyle w:val="41"/>
        <w:framePr w:w="10354" w:h="1983" w:hRule="exact" w:wrap="none" w:vAnchor="page" w:hAnchor="page" w:x="761" w:y="12470"/>
        <w:numPr>
          <w:ilvl w:val="0"/>
          <w:numId w:val="2"/>
        </w:numPr>
        <w:shd w:val="clear" w:color="auto" w:fill="auto"/>
        <w:tabs>
          <w:tab w:val="left" w:pos="1170"/>
        </w:tabs>
        <w:spacing w:before="0" w:after="0" w:line="274" w:lineRule="exact"/>
        <w:ind w:left="100" w:right="40"/>
      </w:pPr>
      <w:r>
        <w:t>Настоящее Постановление вступает в силу с момента подписания и подлежит</w:t>
      </w:r>
      <w:r>
        <w:br/>
        <w:t xml:space="preserve">официальному </w:t>
      </w:r>
      <w:r>
        <w:t>опубликованию.</w:t>
      </w:r>
    </w:p>
    <w:p w:rsidR="00DD0130" w:rsidRDefault="001033C8">
      <w:pPr>
        <w:pStyle w:val="41"/>
        <w:framePr w:w="10354" w:h="1983" w:hRule="exact" w:wrap="none" w:vAnchor="page" w:hAnchor="page" w:x="761" w:y="12470"/>
        <w:numPr>
          <w:ilvl w:val="0"/>
          <w:numId w:val="2"/>
        </w:numPr>
        <w:shd w:val="clear" w:color="auto" w:fill="auto"/>
        <w:tabs>
          <w:tab w:val="left" w:pos="1050"/>
        </w:tabs>
        <w:spacing w:before="0" w:after="0" w:line="274" w:lineRule="exact"/>
        <w:ind w:left="100" w:right="40"/>
      </w:pPr>
      <w:r>
        <w:t>Контроль по исполнению настоящего_цостановления возложить на главу администрации</w:t>
      </w:r>
    </w:p>
    <w:p w:rsidR="00DD0130" w:rsidRDefault="001033C8">
      <w:pPr>
        <w:pStyle w:val="41"/>
        <w:framePr w:w="10354" w:h="1983" w:hRule="exact" w:wrap="none" w:vAnchor="page" w:hAnchor="page" w:x="761" w:y="12470"/>
        <w:shd w:val="clear" w:color="auto" w:fill="auto"/>
        <w:tabs>
          <w:tab w:val="left" w:pos="1050"/>
        </w:tabs>
        <w:spacing w:before="0" w:after="0" w:line="274" w:lineRule="exact"/>
        <w:ind w:left="100" w:right="6676" w:firstLine="0"/>
      </w:pPr>
      <w:r>
        <w:t>Жильцову Ирину Николаевну.</w:t>
      </w:r>
    </w:p>
    <w:p w:rsidR="00DD0130" w:rsidRDefault="001033C8">
      <w:pPr>
        <w:pStyle w:val="30"/>
        <w:framePr w:wrap="none" w:vAnchor="page" w:hAnchor="page" w:x="761" w:y="14925"/>
        <w:shd w:val="clear" w:color="auto" w:fill="auto"/>
        <w:spacing w:line="200" w:lineRule="exact"/>
        <w:ind w:left="100"/>
      </w:pPr>
      <w:r>
        <w:t>Глава администрации</w:t>
      </w:r>
    </w:p>
    <w:p w:rsidR="00DD0130" w:rsidRDefault="001033C8">
      <w:pPr>
        <w:pStyle w:val="30"/>
        <w:framePr w:wrap="none" w:vAnchor="page" w:hAnchor="page" w:x="9334" w:y="14945"/>
        <w:shd w:val="clear" w:color="auto" w:fill="auto"/>
        <w:spacing w:line="200" w:lineRule="exact"/>
        <w:ind w:left="100"/>
      </w:pPr>
      <w:r>
        <w:t>И.Н.Жильцова</w:t>
      </w:r>
    </w:p>
    <w:p w:rsidR="00DD0130" w:rsidRDefault="00DD0130">
      <w:pPr>
        <w:rPr>
          <w:sz w:val="2"/>
          <w:szCs w:val="2"/>
        </w:rPr>
        <w:sectPr w:rsidR="00DD01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0130" w:rsidRDefault="001033C8">
      <w:pPr>
        <w:pStyle w:val="41"/>
        <w:framePr w:w="10214" w:h="5616" w:hRule="exact" w:wrap="none" w:vAnchor="page" w:hAnchor="page" w:x="831" w:y="8610"/>
        <w:shd w:val="clear" w:color="auto" w:fill="auto"/>
        <w:tabs>
          <w:tab w:val="left" w:leader="underscore" w:pos="7660"/>
          <w:tab w:val="left" w:leader="underscore" w:pos="8409"/>
          <w:tab w:val="left" w:leader="underscore" w:pos="9345"/>
        </w:tabs>
        <w:spacing w:before="0" w:line="274" w:lineRule="exact"/>
        <w:ind w:left="5860" w:right="20" w:firstLine="2880"/>
        <w:jc w:val="left"/>
      </w:pPr>
      <w:r>
        <w:lastRenderedPageBreak/>
        <w:t>Приложение к Постановлению администрации муниципального образования сельского</w:t>
      </w:r>
      <w:r>
        <w:t xml:space="preserve"> поселения деревня Асеньевское №</w:t>
      </w:r>
      <w:r>
        <w:tab/>
        <w:t>от</w:t>
      </w:r>
      <w:r>
        <w:tab/>
      </w:r>
      <w:r>
        <w:tab/>
        <w:t>2019 г.</w:t>
      </w:r>
    </w:p>
    <w:p w:rsidR="00DD0130" w:rsidRDefault="001033C8">
      <w:pPr>
        <w:pStyle w:val="50"/>
        <w:framePr w:w="10214" w:h="5616" w:hRule="exact" w:wrap="none" w:vAnchor="page" w:hAnchor="page" w:x="831" w:y="8610"/>
        <w:shd w:val="clear" w:color="auto" w:fill="auto"/>
        <w:spacing w:before="0"/>
      </w:pPr>
      <w:r>
        <w:t>ПОЛОЖЕНИЕ О КОТИРОВОЧНОЙ КОММИССИИ ПО ЗАКУПКЕ ТОВАРОВ, РАБОТ, УСЛУГ ДЛЯ МУНИЦИПАЛЬНЫХ НУЖД</w:t>
      </w:r>
    </w:p>
    <w:p w:rsidR="00DD0130" w:rsidRDefault="001033C8">
      <w:pPr>
        <w:pStyle w:val="50"/>
        <w:framePr w:w="10214" w:h="5616" w:hRule="exact" w:wrap="none" w:vAnchor="page" w:hAnchor="page" w:x="831" w:y="8610"/>
        <w:numPr>
          <w:ilvl w:val="0"/>
          <w:numId w:val="3"/>
        </w:numPr>
        <w:shd w:val="clear" w:color="auto" w:fill="auto"/>
        <w:tabs>
          <w:tab w:val="left" w:pos="240"/>
        </w:tabs>
        <w:spacing w:before="0" w:after="0"/>
      </w:pPr>
      <w:r>
        <w:t>ОБЩИЕ ПОЛОЖЕНИЯ</w:t>
      </w:r>
    </w:p>
    <w:p w:rsidR="00DD0130" w:rsidRDefault="001033C8">
      <w:pPr>
        <w:pStyle w:val="41"/>
        <w:framePr w:w="10214" w:h="5616" w:hRule="exact" w:wrap="none" w:vAnchor="page" w:hAnchor="page" w:x="831" w:y="8610"/>
        <w:numPr>
          <w:ilvl w:val="1"/>
          <w:numId w:val="3"/>
        </w:numPr>
        <w:shd w:val="clear" w:color="auto" w:fill="auto"/>
        <w:tabs>
          <w:tab w:val="left" w:pos="1230"/>
        </w:tabs>
        <w:spacing w:before="0" w:after="0" w:line="274" w:lineRule="exact"/>
        <w:ind w:left="20" w:right="20" w:firstLine="720"/>
      </w:pPr>
      <w:r>
        <w:t>Настоящее положение (далее - Положение) определяет цели, задачи и функции Котировочной комиссии по разме</w:t>
      </w:r>
      <w:r>
        <w:t xml:space="preserve">щению заказов на закупку товаров, работ, услуг для нужд администрации муниципального образования сельского поселения деревня Асеньевское путем запроса котировок (далее </w:t>
      </w:r>
      <w:r>
        <w:rPr>
          <w:rStyle w:val="21"/>
        </w:rPr>
        <w:t xml:space="preserve">— </w:t>
      </w:r>
      <w:r>
        <w:t>Котировочная комиссия в соответствующем падеже), требования к составу, порядок формиро</w:t>
      </w:r>
      <w:r>
        <w:t>вания и деятельности Котировочной комиссии, полномочия, функции и сферу ответственности членов Котировочной комиссии.</w:t>
      </w:r>
    </w:p>
    <w:p w:rsidR="00DD0130" w:rsidRDefault="001033C8">
      <w:pPr>
        <w:pStyle w:val="41"/>
        <w:framePr w:w="10214" w:h="5616" w:hRule="exact" w:wrap="none" w:vAnchor="page" w:hAnchor="page" w:x="831" w:y="8610"/>
        <w:numPr>
          <w:ilvl w:val="1"/>
          <w:numId w:val="3"/>
        </w:numPr>
        <w:shd w:val="clear" w:color="auto" w:fill="auto"/>
        <w:tabs>
          <w:tab w:val="left" w:pos="1138"/>
        </w:tabs>
        <w:spacing w:before="0" w:after="0" w:line="274" w:lineRule="exact"/>
        <w:ind w:left="20" w:right="20" w:firstLine="720"/>
      </w:pPr>
      <w:r>
        <w:t>Котировочная комиссия при осуществлении своих функций для решения поставленных перед ней задач взаимодействует с подразделениями Заказчика</w:t>
      </w:r>
      <w:r>
        <w:t>, участниками размещения заказа в порядке, установленном настоящим Положением.</w:t>
      </w:r>
    </w:p>
    <w:p w:rsidR="00DD0130" w:rsidRDefault="001033C8">
      <w:pPr>
        <w:pStyle w:val="50"/>
        <w:framePr w:w="10214" w:h="267" w:hRule="exact" w:wrap="none" w:vAnchor="page" w:hAnchor="page" w:x="831" w:y="14503"/>
        <w:numPr>
          <w:ilvl w:val="0"/>
          <w:numId w:val="3"/>
        </w:numPr>
        <w:shd w:val="clear" w:color="auto" w:fill="auto"/>
        <w:tabs>
          <w:tab w:val="left" w:pos="245"/>
        </w:tabs>
        <w:spacing w:before="0" w:after="0" w:line="210" w:lineRule="exact"/>
      </w:pPr>
      <w:r>
        <w:t>ПРАВОВОЕ РЕГУЛИРОВАНИЕ</w:t>
      </w:r>
    </w:p>
    <w:p w:rsidR="00DD0130" w:rsidRDefault="00DD0130">
      <w:pPr>
        <w:rPr>
          <w:sz w:val="2"/>
          <w:szCs w:val="2"/>
        </w:rPr>
        <w:sectPr w:rsidR="00DD01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0130" w:rsidRDefault="001033C8">
      <w:pPr>
        <w:pStyle w:val="41"/>
        <w:framePr w:w="10238" w:h="7466" w:hRule="exact" w:wrap="none" w:vAnchor="page" w:hAnchor="page" w:x="819" w:y="608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74" w:lineRule="exact"/>
        <w:ind w:left="20" w:right="40" w:firstLine="700"/>
      </w:pPr>
      <w:r>
        <w:lastRenderedPageBreak/>
        <w:t xml:space="preserve">Котировочная комиссия в своей деятельности руководствуется Гражданским кодексом Российской Федерации, Бюджетным кодексом Российской </w:t>
      </w:r>
      <w:r>
        <w:t>Федерации,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 и иными федеральными законами, нормативными правовыми актами Президента Российско</w:t>
      </w:r>
      <w:r>
        <w:t>й Федерации, Правительства Российской Федерации, Министерства экономического развития Российской Федерации, а также настоящим Положением.</w:t>
      </w:r>
    </w:p>
    <w:p w:rsidR="00DD0130" w:rsidRDefault="001033C8">
      <w:pPr>
        <w:pStyle w:val="50"/>
        <w:framePr w:w="10238" w:h="7466" w:hRule="exact" w:wrap="none" w:vAnchor="page" w:hAnchor="page" w:x="819" w:y="608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0"/>
        <w:ind w:left="20"/>
      </w:pPr>
      <w:r>
        <w:rPr>
          <w:rStyle w:val="50pt"/>
          <w:i/>
          <w:iCs/>
        </w:rPr>
        <w:t>ЦЕЛИ И ЗАДА ЧИ КОТИРОВОЧНОЙ КОМИССИИ</w:t>
      </w:r>
    </w:p>
    <w:p w:rsidR="00DD0130" w:rsidRDefault="001033C8">
      <w:pPr>
        <w:pStyle w:val="41"/>
        <w:framePr w:w="10238" w:h="7466" w:hRule="exact" w:wrap="none" w:vAnchor="page" w:hAnchor="page" w:x="819" w:y="608"/>
        <w:numPr>
          <w:ilvl w:val="1"/>
          <w:numId w:val="5"/>
        </w:numPr>
        <w:shd w:val="clear" w:color="auto" w:fill="auto"/>
        <w:tabs>
          <w:tab w:val="left" w:pos="1138"/>
        </w:tabs>
        <w:spacing w:before="0" w:after="0" w:line="274" w:lineRule="exact"/>
        <w:ind w:left="20" w:firstLine="700"/>
      </w:pPr>
      <w:r>
        <w:t>Котировочная комиссия создается в целях:</w:t>
      </w:r>
    </w:p>
    <w:p w:rsidR="00DD0130" w:rsidRDefault="001033C8">
      <w:pPr>
        <w:pStyle w:val="41"/>
        <w:framePr w:w="10238" w:h="7466" w:hRule="exact" w:wrap="none" w:vAnchor="page" w:hAnchor="page" w:x="819" w:y="608"/>
        <w:numPr>
          <w:ilvl w:val="2"/>
          <w:numId w:val="5"/>
        </w:numPr>
        <w:shd w:val="clear" w:color="auto" w:fill="auto"/>
        <w:tabs>
          <w:tab w:val="left" w:pos="2934"/>
        </w:tabs>
        <w:spacing w:before="0" w:after="0" w:line="274" w:lineRule="exact"/>
        <w:ind w:left="20" w:right="40" w:firstLine="700"/>
      </w:pPr>
      <w:r>
        <w:t>рассмотрения</w:t>
      </w:r>
      <w:r>
        <w:tab/>
        <w:t xml:space="preserve">и оценки котировочных </w:t>
      </w:r>
      <w:r>
        <w:t>заявок с целью подведения итогов и определения победителей при размещении заказов путем запроса котировок, а также для отклонения котировочных заявок в предусмотренных законодательством Российской Федерации случаях.</w:t>
      </w:r>
    </w:p>
    <w:p w:rsidR="00DD0130" w:rsidRDefault="001033C8">
      <w:pPr>
        <w:pStyle w:val="41"/>
        <w:framePr w:w="10238" w:h="7466" w:hRule="exact" w:wrap="none" w:vAnchor="page" w:hAnchor="page" w:x="819" w:y="608"/>
        <w:numPr>
          <w:ilvl w:val="1"/>
          <w:numId w:val="5"/>
        </w:numPr>
        <w:shd w:val="clear" w:color="auto" w:fill="auto"/>
        <w:tabs>
          <w:tab w:val="left" w:pos="1177"/>
        </w:tabs>
        <w:spacing w:before="0" w:after="0" w:line="274" w:lineRule="exact"/>
        <w:ind w:left="20" w:right="40" w:firstLine="700"/>
      </w:pPr>
      <w:r>
        <w:t>Исходя из целей деятельности Котировочно</w:t>
      </w:r>
      <w:r>
        <w:t>й комиссии, определенных в подразделе 3.1 настоящего Положения (далее по тексту ссылки на разделы, подразделы, пункты и подпункты относятся исключительно к настоящему Положению, если рядом с такой ссылкой не указано иного), в задачи Котировочной комиссии в</w:t>
      </w:r>
      <w:r>
        <w:t>ходит:</w:t>
      </w:r>
    </w:p>
    <w:p w:rsidR="00DD0130" w:rsidRDefault="001033C8">
      <w:pPr>
        <w:pStyle w:val="41"/>
        <w:framePr w:w="10238" w:h="7466" w:hRule="exact" w:wrap="none" w:vAnchor="page" w:hAnchor="page" w:x="819" w:y="608"/>
        <w:numPr>
          <w:ilvl w:val="2"/>
          <w:numId w:val="5"/>
        </w:numPr>
        <w:shd w:val="clear" w:color="auto" w:fill="auto"/>
        <w:tabs>
          <w:tab w:val="left" w:pos="1310"/>
        </w:tabs>
        <w:spacing w:before="0" w:after="0" w:line="274" w:lineRule="exact"/>
        <w:ind w:left="20" w:firstLine="700"/>
      </w:pPr>
      <w:r>
        <w:t>обеспечение объективности при рассмотрении и оценке котировочных заявок;</w:t>
      </w:r>
    </w:p>
    <w:p w:rsidR="00DD0130" w:rsidRDefault="001033C8">
      <w:pPr>
        <w:pStyle w:val="41"/>
        <w:framePr w:w="10238" w:h="7466" w:hRule="exact" w:wrap="none" w:vAnchor="page" w:hAnchor="page" w:x="819" w:y="608"/>
        <w:numPr>
          <w:ilvl w:val="2"/>
          <w:numId w:val="5"/>
        </w:numPr>
        <w:shd w:val="clear" w:color="auto" w:fill="auto"/>
        <w:tabs>
          <w:tab w:val="left" w:pos="1422"/>
        </w:tabs>
        <w:spacing w:before="0" w:after="0" w:line="274" w:lineRule="exact"/>
        <w:ind w:left="20" w:right="40" w:firstLine="700"/>
      </w:pPr>
      <w:r>
        <w:t>создание для потенциальных участников запросов котировок равных условий конкуренции;</w:t>
      </w:r>
    </w:p>
    <w:p w:rsidR="00DD0130" w:rsidRDefault="001033C8">
      <w:pPr>
        <w:pStyle w:val="41"/>
        <w:framePr w:w="10238" w:h="7466" w:hRule="exact" w:wrap="none" w:vAnchor="page" w:hAnchor="page" w:x="819" w:y="608"/>
        <w:numPr>
          <w:ilvl w:val="2"/>
          <w:numId w:val="5"/>
        </w:numPr>
        <w:shd w:val="clear" w:color="auto" w:fill="auto"/>
        <w:tabs>
          <w:tab w:val="left" w:pos="1316"/>
        </w:tabs>
        <w:spacing w:before="0" w:after="0" w:line="274" w:lineRule="exact"/>
        <w:ind w:left="20" w:right="580" w:firstLine="700"/>
        <w:jc w:val="left"/>
      </w:pPr>
      <w:r>
        <w:t xml:space="preserve">обеспечение эффективности и экономности использования бюджетных средств и (или) средств </w:t>
      </w:r>
      <w:r>
        <w:t>внебюджетных источников финансирования;</w:t>
      </w:r>
    </w:p>
    <w:p w:rsidR="00DD0130" w:rsidRDefault="001033C8">
      <w:pPr>
        <w:pStyle w:val="41"/>
        <w:framePr w:w="10238" w:h="7466" w:hRule="exact" w:wrap="none" w:vAnchor="page" w:hAnchor="page" w:x="819" w:y="608"/>
        <w:numPr>
          <w:ilvl w:val="2"/>
          <w:numId w:val="5"/>
        </w:numPr>
        <w:shd w:val="clear" w:color="auto" w:fill="auto"/>
        <w:tabs>
          <w:tab w:val="left" w:pos="1311"/>
        </w:tabs>
        <w:spacing w:before="0" w:after="0" w:line="274" w:lineRule="exact"/>
        <w:ind w:left="20" w:right="40" w:firstLine="700"/>
      </w:pPr>
      <w:r>
        <w:t>соблюдение принципов гласности и прозрачности в освещении работы Котировочных комиссии;</w:t>
      </w:r>
    </w:p>
    <w:p w:rsidR="00DD0130" w:rsidRDefault="001033C8">
      <w:pPr>
        <w:pStyle w:val="41"/>
        <w:framePr w:w="10238" w:h="7466" w:hRule="exact" w:wrap="none" w:vAnchor="page" w:hAnchor="page" w:x="819" w:y="608"/>
        <w:numPr>
          <w:ilvl w:val="2"/>
          <w:numId w:val="5"/>
        </w:numPr>
        <w:shd w:val="clear" w:color="auto" w:fill="auto"/>
        <w:tabs>
          <w:tab w:val="left" w:pos="1340"/>
        </w:tabs>
        <w:spacing w:before="0" w:after="0" w:line="274" w:lineRule="exact"/>
        <w:ind w:left="20" w:right="40" w:firstLine="700"/>
      </w:pPr>
      <w:r>
        <w:t>соблюдение конфиденциальности информации, содержащейся в заявках участников размещения заказов.</w:t>
      </w:r>
    </w:p>
    <w:p w:rsidR="00DD0130" w:rsidRDefault="001033C8">
      <w:pPr>
        <w:pStyle w:val="50"/>
        <w:framePr w:w="10238" w:h="6154" w:hRule="exact" w:wrap="none" w:vAnchor="page" w:hAnchor="page" w:x="819" w:y="8812"/>
        <w:numPr>
          <w:ilvl w:val="0"/>
          <w:numId w:val="5"/>
        </w:numPr>
        <w:shd w:val="clear" w:color="auto" w:fill="auto"/>
        <w:tabs>
          <w:tab w:val="left" w:pos="255"/>
        </w:tabs>
        <w:spacing w:before="0" w:after="0"/>
        <w:ind w:left="20"/>
      </w:pPr>
      <w:r>
        <w:rPr>
          <w:rStyle w:val="50pt"/>
          <w:i/>
          <w:iCs/>
        </w:rPr>
        <w:t>ПОРЯДОК ФОРМИРОВАНИЯ КОТИРОВОЧНО</w:t>
      </w:r>
      <w:r>
        <w:rPr>
          <w:rStyle w:val="50pt"/>
          <w:i/>
          <w:iCs/>
        </w:rPr>
        <w:t>Й КОМИССИИ</w:t>
      </w:r>
    </w:p>
    <w:p w:rsidR="00DD0130" w:rsidRDefault="001033C8">
      <w:pPr>
        <w:pStyle w:val="41"/>
        <w:framePr w:w="10238" w:h="6154" w:hRule="exact" w:wrap="none" w:vAnchor="page" w:hAnchor="page" w:x="819" w:y="8812"/>
        <w:numPr>
          <w:ilvl w:val="1"/>
          <w:numId w:val="5"/>
        </w:numPr>
        <w:shd w:val="clear" w:color="auto" w:fill="auto"/>
        <w:tabs>
          <w:tab w:val="left" w:pos="1172"/>
        </w:tabs>
        <w:spacing w:before="0" w:after="0" w:line="274" w:lineRule="exact"/>
        <w:ind w:left="20" w:right="40" w:firstLine="700"/>
      </w:pPr>
      <w:r>
        <w:t>Котировочная комиссия является коллегиальным органом Заказчика, основанным на постоянной основе.</w:t>
      </w:r>
    </w:p>
    <w:p w:rsidR="00DD0130" w:rsidRDefault="001033C8">
      <w:pPr>
        <w:pStyle w:val="41"/>
        <w:framePr w:w="10238" w:h="6154" w:hRule="exact" w:wrap="none" w:vAnchor="page" w:hAnchor="page" w:x="819" w:y="8812"/>
        <w:numPr>
          <w:ilvl w:val="1"/>
          <w:numId w:val="5"/>
        </w:numPr>
        <w:shd w:val="clear" w:color="auto" w:fill="auto"/>
        <w:tabs>
          <w:tab w:val="left" w:pos="2593"/>
        </w:tabs>
        <w:spacing w:before="0" w:after="0" w:line="274" w:lineRule="exact"/>
        <w:ind w:left="20" w:right="40" w:firstLine="700"/>
      </w:pPr>
      <w:r>
        <w:t>Котировочная</w:t>
      </w:r>
      <w:r>
        <w:tab/>
        <w:t xml:space="preserve">комиссия состоит из председателя, заместителя председателя, секретаря и членов Котировочной комиссии. В состав Котировочной комиссии </w:t>
      </w:r>
      <w:r>
        <w:t>входят не менее трех человек.</w:t>
      </w:r>
    </w:p>
    <w:p w:rsidR="00DD0130" w:rsidRDefault="001033C8">
      <w:pPr>
        <w:pStyle w:val="41"/>
        <w:framePr w:w="10238" w:h="6154" w:hRule="exact" w:wrap="none" w:vAnchor="page" w:hAnchor="page" w:x="819" w:y="8812"/>
        <w:shd w:val="clear" w:color="auto" w:fill="auto"/>
        <w:spacing w:before="0" w:after="0" w:line="274" w:lineRule="exact"/>
        <w:ind w:left="20" w:firstLine="700"/>
      </w:pPr>
      <w:r>
        <w:t>4.3.Членами Котировочной комиссий не могут быть:</w:t>
      </w:r>
    </w:p>
    <w:p w:rsidR="00DD0130" w:rsidRDefault="001033C8">
      <w:pPr>
        <w:pStyle w:val="41"/>
        <w:framePr w:w="10238" w:h="6154" w:hRule="exact" w:wrap="none" w:vAnchor="page" w:hAnchor="page" w:x="819" w:y="8812"/>
        <w:numPr>
          <w:ilvl w:val="0"/>
          <w:numId w:val="6"/>
        </w:numPr>
        <w:shd w:val="clear" w:color="auto" w:fill="auto"/>
        <w:tabs>
          <w:tab w:val="left" w:pos="1354"/>
        </w:tabs>
        <w:spacing w:before="0" w:after="0" w:line="274" w:lineRule="exact"/>
        <w:ind w:left="20" w:right="40" w:firstLine="700"/>
      </w:pPr>
      <w:r>
        <w:t>физические лица, лично заинтересованные в результатах размещения заказа (в том числе физические лица, подавшие заявки на участие в запросе котировок, либо состоящие в штате орга</w:t>
      </w:r>
      <w:r>
        <w:t>низаций, подавших указанные заявки);</w:t>
      </w:r>
    </w:p>
    <w:p w:rsidR="00DD0130" w:rsidRDefault="001033C8">
      <w:pPr>
        <w:pStyle w:val="41"/>
        <w:framePr w:w="10238" w:h="6154" w:hRule="exact" w:wrap="none" w:vAnchor="page" w:hAnchor="page" w:x="819" w:y="8812"/>
        <w:numPr>
          <w:ilvl w:val="0"/>
          <w:numId w:val="6"/>
        </w:numPr>
        <w:shd w:val="clear" w:color="auto" w:fill="auto"/>
        <w:tabs>
          <w:tab w:val="left" w:pos="1369"/>
        </w:tabs>
        <w:spacing w:before="0" w:after="0" w:line="274" w:lineRule="exact"/>
        <w:ind w:left="20" w:right="40" w:firstLine="700"/>
      </w:pPr>
      <w:r>
        <w:t xml:space="preserve">физические лица, на которых способны оказывать влияние участники размещения заказа (в том числе физические лица, являющиеся участниками (акционерами) этих организаций, членами их органов управления, кредиторами </w:t>
      </w:r>
      <w:r>
        <w:t>участников размещения заказа);</w:t>
      </w:r>
    </w:p>
    <w:p w:rsidR="00DD0130" w:rsidRDefault="001033C8">
      <w:pPr>
        <w:pStyle w:val="41"/>
        <w:framePr w:w="10238" w:h="6154" w:hRule="exact" w:wrap="none" w:vAnchor="page" w:hAnchor="page" w:x="819" w:y="8812"/>
        <w:numPr>
          <w:ilvl w:val="0"/>
          <w:numId w:val="6"/>
        </w:numPr>
        <w:shd w:val="clear" w:color="auto" w:fill="auto"/>
        <w:tabs>
          <w:tab w:val="left" w:pos="1527"/>
        </w:tabs>
        <w:spacing w:before="0" w:after="0" w:line="274" w:lineRule="exact"/>
        <w:ind w:left="20" w:right="40" w:firstLine="700"/>
      </w:pPr>
      <w:r>
        <w:t>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власти, органа исполнительной власти с</w:t>
      </w:r>
      <w:r>
        <w:t>убъекта Российской Федерации, органа местного самоуправления.</w:t>
      </w:r>
    </w:p>
    <w:p w:rsidR="00DD0130" w:rsidRDefault="001033C8">
      <w:pPr>
        <w:pStyle w:val="41"/>
        <w:framePr w:w="10238" w:h="6154" w:hRule="exact" w:wrap="none" w:vAnchor="page" w:hAnchor="page" w:x="819" w:y="8812"/>
        <w:numPr>
          <w:ilvl w:val="0"/>
          <w:numId w:val="6"/>
        </w:numPr>
        <w:shd w:val="clear" w:color="auto" w:fill="auto"/>
        <w:tabs>
          <w:tab w:val="left" w:pos="1398"/>
        </w:tabs>
        <w:spacing w:before="0" w:after="0" w:line="274" w:lineRule="exact"/>
        <w:ind w:left="20" w:right="40" w:firstLine="700"/>
      </w:pPr>
      <w:r>
        <w:t>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</w:t>
      </w:r>
      <w:r>
        <w:t>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</w:t>
      </w:r>
      <w:r>
        <w:t>стные лица контрольного органа в сфере закупок.</w:t>
      </w:r>
    </w:p>
    <w:p w:rsidR="00DD0130" w:rsidRDefault="00DD0130">
      <w:pPr>
        <w:rPr>
          <w:sz w:val="2"/>
          <w:szCs w:val="2"/>
        </w:rPr>
        <w:sectPr w:rsidR="00DD01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0130" w:rsidRDefault="001033C8">
      <w:pPr>
        <w:pStyle w:val="41"/>
        <w:framePr w:w="10229" w:h="14412" w:hRule="exact" w:wrap="none" w:vAnchor="page" w:hAnchor="page" w:x="824" w:y="596"/>
        <w:numPr>
          <w:ilvl w:val="0"/>
          <w:numId w:val="7"/>
        </w:numPr>
        <w:shd w:val="clear" w:color="auto" w:fill="auto"/>
        <w:tabs>
          <w:tab w:val="left" w:pos="1148"/>
        </w:tabs>
        <w:spacing w:before="0" w:after="0" w:line="274" w:lineRule="exact"/>
        <w:ind w:left="20" w:right="20" w:firstLine="700"/>
      </w:pPr>
      <w:r>
        <w:rPr>
          <w:rStyle w:val="0pt"/>
        </w:rPr>
        <w:lastRenderedPageBreak/>
        <w:t>В случае выявления в составе Котировочной комиссии указанных в подразделе 4.3 лиц Заказчик, принявший решение о создании Котировочной комиссии, обязан незамедлительно заменить их иными ф</w:t>
      </w:r>
      <w:r>
        <w:rPr>
          <w:rStyle w:val="0pt"/>
        </w:rPr>
        <w:t>изическими лицами, которые лично не заинтересованы в результатах размещения заказа и на которых не способны оказывать влияние участники размещения заказа, а также которые не являются непосредственно осуществляющими контроль в сфере размещения заказов должн</w:t>
      </w:r>
      <w:r>
        <w:rPr>
          <w:rStyle w:val="0pt"/>
        </w:rPr>
        <w:t>остными лицами органа, уполномоченного на осуществление контроля в сфере размещения заказов.</w:t>
      </w:r>
    </w:p>
    <w:p w:rsidR="00DD0130" w:rsidRDefault="001033C8">
      <w:pPr>
        <w:pStyle w:val="41"/>
        <w:framePr w:w="10229" w:h="14412" w:hRule="exact" w:wrap="none" w:vAnchor="page" w:hAnchor="page" w:x="824" w:y="596"/>
        <w:numPr>
          <w:ilvl w:val="0"/>
          <w:numId w:val="7"/>
        </w:numPr>
        <w:shd w:val="clear" w:color="auto" w:fill="auto"/>
        <w:tabs>
          <w:tab w:val="left" w:pos="1143"/>
        </w:tabs>
        <w:spacing w:before="0" w:after="0" w:line="274" w:lineRule="exact"/>
        <w:ind w:left="20" w:right="20" w:firstLine="700"/>
      </w:pPr>
      <w:r>
        <w:rPr>
          <w:rStyle w:val="0pt"/>
        </w:rPr>
        <w:t>Замена члена комиссии утверждается постановлением администрации муниципального образования сельского поселения деревня Асеньевское.</w:t>
      </w:r>
    </w:p>
    <w:p w:rsidR="00DD0130" w:rsidRDefault="001033C8">
      <w:pPr>
        <w:pStyle w:val="41"/>
        <w:framePr w:w="10229" w:h="14412" w:hRule="exact" w:wrap="none" w:vAnchor="page" w:hAnchor="page" w:x="824" w:y="596"/>
        <w:numPr>
          <w:ilvl w:val="0"/>
          <w:numId w:val="7"/>
        </w:numPr>
        <w:shd w:val="clear" w:color="auto" w:fill="auto"/>
        <w:tabs>
          <w:tab w:val="left" w:pos="1186"/>
        </w:tabs>
        <w:spacing w:before="0" w:after="236" w:line="274" w:lineRule="exact"/>
        <w:ind w:left="20" w:right="20" w:firstLine="700"/>
      </w:pPr>
      <w:r>
        <w:rPr>
          <w:rStyle w:val="0pt"/>
        </w:rPr>
        <w:t xml:space="preserve">Комиссия может привлекать в </w:t>
      </w:r>
      <w:r>
        <w:rPr>
          <w:rStyle w:val="0pt"/>
        </w:rPr>
        <w:t>своей деятельности экспертов. Для целей применения настоящего Положения под экспертами понимаются лица, обладающие специальными знаниями по предмету размещения заказа, что должно подтверждаться соответствующими документами об образовании и (или) опыте рабо</w:t>
      </w:r>
      <w:r>
        <w:rPr>
          <w:rStyle w:val="0pt"/>
        </w:rPr>
        <w:t>ты эксперта. Эксперты не входят в состав Котировочной комиссии. Экспертами не могут быть лица, которые лично заинтересованы в результатах размещения заказа (в том числе физические лица, подавшие заявки на участие в запросе котировок, либо состоящие в штате</w:t>
      </w:r>
      <w:r>
        <w:rPr>
          <w:rStyle w:val="0pt"/>
        </w:rPr>
        <w:t xml:space="preserve"> организаций, подавших указанные заявки); лица, на которых способны оказывать влияние участники размещения заказа (в том числе физические лица, являющиеся участниками (акционерами) этих организаций, членами их органов управления, кредиторами участников раз</w:t>
      </w:r>
      <w:r>
        <w:rPr>
          <w:rStyle w:val="0pt"/>
        </w:rPr>
        <w:t>мещения заказа),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власти, органа исполнительной власти субъект</w:t>
      </w:r>
      <w:r>
        <w:rPr>
          <w:rStyle w:val="0pt"/>
        </w:rPr>
        <w:t>а Российской Федерации, органа местного самоуправления. Эксперты представляют в Котировочную комиссию свои экспертные заключения по вопросам, поставленными перед ними Котировочной комиссией. Экспертное заключение оформляется письменно и прикладывается к Пр</w:t>
      </w:r>
      <w:r>
        <w:rPr>
          <w:rStyle w:val="0pt"/>
        </w:rPr>
        <w:t>отоколу рассмотрения и оценки котировочных заявок в зависимости от того,</w:t>
      </w:r>
      <w:r w:rsidR="00A339B2">
        <w:rPr>
          <w:rStyle w:val="0pt"/>
        </w:rPr>
        <w:t xml:space="preserve"> по какому поводу проводилась экспертиза</w:t>
      </w:r>
      <w:r>
        <w:rPr>
          <w:rStyle w:val="0pt"/>
        </w:rPr>
        <w:t>.</w:t>
      </w:r>
    </w:p>
    <w:p w:rsidR="00DD0130" w:rsidRDefault="001033C8">
      <w:pPr>
        <w:pStyle w:val="50"/>
        <w:framePr w:w="10229" w:h="14412" w:hRule="exact" w:wrap="none" w:vAnchor="page" w:hAnchor="page" w:x="824" w:y="596"/>
        <w:shd w:val="clear" w:color="auto" w:fill="auto"/>
        <w:spacing w:before="0" w:after="0" w:line="278" w:lineRule="exact"/>
      </w:pPr>
      <w:r>
        <w:rPr>
          <w:rStyle w:val="510pt0pt"/>
        </w:rPr>
        <w:t xml:space="preserve">5. </w:t>
      </w:r>
      <w:r>
        <w:t xml:space="preserve">ФУНКЦИИ КОТИРОВОЧНОЙ </w:t>
      </w:r>
      <w:r>
        <w:rPr>
          <w:rStyle w:val="5185pt0pt"/>
          <w:i/>
          <w:iCs/>
        </w:rPr>
        <w:t>комиссии</w:t>
      </w:r>
    </w:p>
    <w:p w:rsidR="00DD0130" w:rsidRDefault="001033C8">
      <w:pPr>
        <w:pStyle w:val="30"/>
        <w:framePr w:w="10229" w:h="14412" w:hRule="exact" w:wrap="none" w:vAnchor="page" w:hAnchor="page" w:x="824" w:y="596"/>
        <w:numPr>
          <w:ilvl w:val="0"/>
          <w:numId w:val="8"/>
        </w:numPr>
        <w:shd w:val="clear" w:color="auto" w:fill="auto"/>
        <w:tabs>
          <w:tab w:val="left" w:pos="1206"/>
        </w:tabs>
        <w:spacing w:line="278" w:lineRule="exact"/>
        <w:ind w:left="20" w:right="20" w:firstLine="700"/>
        <w:jc w:val="both"/>
      </w:pPr>
      <w:r>
        <w:t>Функции Котировочной комиссии при размещении заказов путем проведении запроса котировок:</w:t>
      </w:r>
    </w:p>
    <w:p w:rsidR="00DD0130" w:rsidRDefault="001033C8">
      <w:pPr>
        <w:pStyle w:val="41"/>
        <w:framePr w:w="10229" w:h="14412" w:hRule="exact" w:wrap="none" w:vAnchor="page" w:hAnchor="page" w:x="824" w:y="596"/>
        <w:numPr>
          <w:ilvl w:val="0"/>
          <w:numId w:val="9"/>
        </w:numPr>
        <w:shd w:val="clear" w:color="auto" w:fill="auto"/>
        <w:tabs>
          <w:tab w:val="left" w:pos="1310"/>
        </w:tabs>
        <w:spacing w:before="0" w:after="0"/>
        <w:ind w:left="20" w:firstLine="700"/>
      </w:pPr>
      <w:r>
        <w:rPr>
          <w:rStyle w:val="0pt"/>
        </w:rPr>
        <w:t>рассмотрение и оценка</w:t>
      </w:r>
      <w:r>
        <w:rPr>
          <w:rStyle w:val="0pt"/>
        </w:rPr>
        <w:t xml:space="preserve"> котировочных заявок;</w:t>
      </w:r>
    </w:p>
    <w:p w:rsidR="00DD0130" w:rsidRDefault="001033C8">
      <w:pPr>
        <w:pStyle w:val="41"/>
        <w:framePr w:w="10229" w:h="14412" w:hRule="exact" w:wrap="none" w:vAnchor="page" w:hAnchor="page" w:x="824" w:y="596"/>
        <w:numPr>
          <w:ilvl w:val="0"/>
          <w:numId w:val="9"/>
        </w:numPr>
        <w:shd w:val="clear" w:color="auto" w:fill="auto"/>
        <w:tabs>
          <w:tab w:val="left" w:pos="1315"/>
        </w:tabs>
        <w:spacing w:before="0" w:after="0"/>
        <w:ind w:left="20" w:firstLine="700"/>
      </w:pPr>
      <w:r>
        <w:rPr>
          <w:rStyle w:val="0pt"/>
        </w:rPr>
        <w:t>подведение итогов и определение победителя в проведении запроса котировок;</w:t>
      </w:r>
    </w:p>
    <w:p w:rsidR="00DD0130" w:rsidRDefault="001033C8">
      <w:pPr>
        <w:pStyle w:val="41"/>
        <w:framePr w:w="10229" w:h="14412" w:hRule="exact" w:wrap="none" w:vAnchor="page" w:hAnchor="page" w:x="824" w:y="596"/>
        <w:numPr>
          <w:ilvl w:val="0"/>
          <w:numId w:val="9"/>
        </w:numPr>
        <w:shd w:val="clear" w:color="auto" w:fill="auto"/>
        <w:tabs>
          <w:tab w:val="left" w:pos="1320"/>
        </w:tabs>
        <w:spacing w:before="0" w:after="0"/>
        <w:ind w:left="20" w:firstLine="700"/>
      </w:pPr>
      <w:r>
        <w:rPr>
          <w:rStyle w:val="0pt"/>
        </w:rPr>
        <w:t>ведение протокола рассмотрения и оценки котировочных заявок;</w:t>
      </w:r>
    </w:p>
    <w:p w:rsidR="00DD0130" w:rsidRDefault="001033C8">
      <w:pPr>
        <w:pStyle w:val="41"/>
        <w:framePr w:w="10229" w:h="14412" w:hRule="exact" w:wrap="none" w:vAnchor="page" w:hAnchor="page" w:x="824" w:y="596"/>
        <w:numPr>
          <w:ilvl w:val="0"/>
          <w:numId w:val="9"/>
        </w:numPr>
        <w:shd w:val="clear" w:color="auto" w:fill="auto"/>
        <w:tabs>
          <w:tab w:val="left" w:pos="1450"/>
        </w:tabs>
        <w:spacing w:before="0" w:after="244"/>
        <w:ind w:left="20" w:right="20" w:firstLine="700"/>
      </w:pPr>
      <w:r>
        <w:rPr>
          <w:rStyle w:val="0pt"/>
        </w:rPr>
        <w:t>иные функции, установленные нормативными правовыми актами Российской Федерации и настоящим Положен</w:t>
      </w:r>
      <w:r>
        <w:rPr>
          <w:rStyle w:val="0pt"/>
        </w:rPr>
        <w:t>ием.</w:t>
      </w:r>
    </w:p>
    <w:p w:rsidR="00DD0130" w:rsidRDefault="001033C8">
      <w:pPr>
        <w:pStyle w:val="50"/>
        <w:framePr w:w="10229" w:h="14412" w:hRule="exact" w:wrap="none" w:vAnchor="page" w:hAnchor="page" w:x="824" w:y="596"/>
        <w:shd w:val="clear" w:color="auto" w:fill="auto"/>
        <w:spacing w:before="0" w:after="0"/>
      </w:pPr>
      <w:r>
        <w:t>6. ПРАВА И ОБЯЗАННОСТИ КОТИРОВОЧНОЙ КОМИССИИ</w:t>
      </w:r>
    </w:p>
    <w:p w:rsidR="00DD0130" w:rsidRDefault="001033C8">
      <w:pPr>
        <w:pStyle w:val="30"/>
        <w:framePr w:w="10229" w:h="14412" w:hRule="exact" w:wrap="none" w:vAnchor="page" w:hAnchor="page" w:x="824" w:y="596"/>
        <w:numPr>
          <w:ilvl w:val="0"/>
          <w:numId w:val="10"/>
        </w:numPr>
        <w:shd w:val="clear" w:color="auto" w:fill="auto"/>
        <w:tabs>
          <w:tab w:val="left" w:pos="1230"/>
        </w:tabs>
        <w:spacing w:line="274" w:lineRule="exact"/>
        <w:ind w:left="20" w:right="20" w:firstLine="700"/>
        <w:jc w:val="both"/>
      </w:pPr>
      <w:r>
        <w:t>Котировочная комиссия при размещении заказов путем проведения запроса котировок имеет право:</w:t>
      </w:r>
    </w:p>
    <w:p w:rsidR="00DD0130" w:rsidRDefault="00A339B2">
      <w:pPr>
        <w:pStyle w:val="41"/>
        <w:framePr w:w="10229" w:h="14412" w:hRule="exact" w:wrap="none" w:vAnchor="page" w:hAnchor="page" w:x="824" w:y="596"/>
        <w:numPr>
          <w:ilvl w:val="0"/>
          <w:numId w:val="11"/>
        </w:numPr>
        <w:shd w:val="clear" w:color="auto" w:fill="auto"/>
        <w:tabs>
          <w:tab w:val="left" w:pos="1315"/>
        </w:tabs>
        <w:spacing w:before="0" w:after="0" w:line="274" w:lineRule="exact"/>
        <w:ind w:left="20" w:firstLine="700"/>
      </w:pPr>
      <w:r>
        <w:rPr>
          <w:rStyle w:val="0pt"/>
        </w:rPr>
        <w:t>обрати</w:t>
      </w:r>
      <w:r w:rsidR="001033C8">
        <w:rPr>
          <w:rStyle w:val="0pt"/>
        </w:rPr>
        <w:t>ться к Заказчику за разъяснениями по предмету размещения заказа;</w:t>
      </w:r>
    </w:p>
    <w:p w:rsidR="00DD0130" w:rsidRDefault="001033C8">
      <w:pPr>
        <w:pStyle w:val="41"/>
        <w:framePr w:w="10229" w:h="14412" w:hRule="exact" w:wrap="none" w:vAnchor="page" w:hAnchor="page" w:x="824" w:y="596"/>
        <w:numPr>
          <w:ilvl w:val="0"/>
          <w:numId w:val="11"/>
        </w:numPr>
        <w:shd w:val="clear" w:color="auto" w:fill="auto"/>
        <w:tabs>
          <w:tab w:val="left" w:pos="1345"/>
        </w:tabs>
        <w:spacing w:before="0" w:after="0" w:line="274" w:lineRule="exact"/>
        <w:ind w:left="20" w:right="20" w:firstLine="700"/>
      </w:pPr>
      <w:r>
        <w:rPr>
          <w:rStyle w:val="0pt"/>
        </w:rPr>
        <w:t xml:space="preserve">при необходимости привлекать к своей </w:t>
      </w:r>
      <w:r>
        <w:rPr>
          <w:rStyle w:val="0pt"/>
        </w:rPr>
        <w:t>работе экспертов в порядке, установленном настоящим 11оложением.</w:t>
      </w:r>
    </w:p>
    <w:p w:rsidR="00DD0130" w:rsidRDefault="001033C8">
      <w:pPr>
        <w:pStyle w:val="30"/>
        <w:framePr w:w="10229" w:h="14412" w:hRule="exact" w:wrap="none" w:vAnchor="page" w:hAnchor="page" w:x="824" w:y="596"/>
        <w:numPr>
          <w:ilvl w:val="0"/>
          <w:numId w:val="10"/>
        </w:numPr>
        <w:shd w:val="clear" w:color="auto" w:fill="auto"/>
        <w:tabs>
          <w:tab w:val="left" w:pos="1230"/>
        </w:tabs>
        <w:spacing w:line="274" w:lineRule="exact"/>
        <w:ind w:left="20" w:right="20" w:firstLine="700"/>
        <w:jc w:val="both"/>
      </w:pPr>
      <w:r>
        <w:t>Котировочная комиссия при размещении заказов путем проведения запроса котировок обязана:</w:t>
      </w:r>
    </w:p>
    <w:p w:rsidR="00DD0130" w:rsidRDefault="001033C8">
      <w:pPr>
        <w:pStyle w:val="41"/>
        <w:framePr w:w="10229" w:h="14412" w:hRule="exact" w:wrap="none" w:vAnchor="page" w:hAnchor="page" w:x="824" w:y="596"/>
        <w:numPr>
          <w:ilvl w:val="0"/>
          <w:numId w:val="12"/>
        </w:numPr>
        <w:shd w:val="clear" w:color="auto" w:fill="auto"/>
        <w:tabs>
          <w:tab w:val="left" w:pos="1407"/>
        </w:tabs>
        <w:spacing w:before="0" w:after="0" w:line="274" w:lineRule="exact"/>
        <w:ind w:left="20" w:right="20" w:firstLine="700"/>
      </w:pPr>
      <w:r>
        <w:rPr>
          <w:rStyle w:val="0pt"/>
        </w:rPr>
        <w:t>в течение одного рабочего дня. следующего за днем окончания срока подачи котировочных заявок, рассмотр</w:t>
      </w:r>
      <w:r>
        <w:rPr>
          <w:rStyle w:val="0pt"/>
        </w:rPr>
        <w:t>еть котировочные заявки на соответствие их требованиям, установленным в извещении о проведении запроса котировок, и оценить котировочные заявки;</w:t>
      </w:r>
    </w:p>
    <w:p w:rsidR="00DD0130" w:rsidRDefault="001033C8">
      <w:pPr>
        <w:pStyle w:val="41"/>
        <w:framePr w:w="10229" w:h="14412" w:hRule="exact" w:wrap="none" w:vAnchor="page" w:hAnchor="page" w:x="824" w:y="596"/>
        <w:numPr>
          <w:ilvl w:val="0"/>
          <w:numId w:val="12"/>
        </w:numPr>
        <w:shd w:val="clear" w:color="auto" w:fill="auto"/>
        <w:tabs>
          <w:tab w:val="left" w:pos="1474"/>
        </w:tabs>
        <w:spacing w:before="0" w:after="0" w:line="274" w:lineRule="exact"/>
        <w:ind w:left="20" w:right="20" w:firstLine="700"/>
      </w:pPr>
      <w:r>
        <w:rPr>
          <w:rStyle w:val="0pt"/>
        </w:rPr>
        <w:t xml:space="preserve">отклонить котировочные заявки, если они не соответствуют требованиям, установленным в извещении о проведении </w:t>
      </w:r>
      <w:r>
        <w:rPr>
          <w:rStyle w:val="0pt"/>
        </w:rPr>
        <w:t>запроса котировок, или предложенная в котировочных заявках цена товаров, работ, услуг превышает максимальную цену, указанную в извещении о проведении запроса котировок;</w:t>
      </w:r>
    </w:p>
    <w:p w:rsidR="00DD0130" w:rsidRDefault="001033C8">
      <w:pPr>
        <w:pStyle w:val="41"/>
        <w:framePr w:w="10229" w:h="14412" w:hRule="exact" w:wrap="none" w:vAnchor="page" w:hAnchor="page" w:x="824" w:y="596"/>
        <w:numPr>
          <w:ilvl w:val="0"/>
          <w:numId w:val="12"/>
        </w:numPr>
        <w:shd w:val="clear" w:color="auto" w:fill="auto"/>
        <w:tabs>
          <w:tab w:val="left" w:pos="1315"/>
        </w:tabs>
        <w:spacing w:before="0" w:after="0" w:line="274" w:lineRule="exact"/>
        <w:ind w:left="20" w:firstLine="700"/>
      </w:pPr>
      <w:r>
        <w:rPr>
          <w:rStyle w:val="0pt"/>
        </w:rPr>
        <w:t>оформить и подписать протокол рассмотрения и оценки котировочных заявок;</w:t>
      </w:r>
    </w:p>
    <w:p w:rsidR="00DD0130" w:rsidRDefault="00DD0130">
      <w:pPr>
        <w:rPr>
          <w:sz w:val="2"/>
          <w:szCs w:val="2"/>
        </w:rPr>
        <w:sectPr w:rsidR="00DD01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3"/>
        </w:numPr>
        <w:shd w:val="clear" w:color="auto" w:fill="auto"/>
        <w:tabs>
          <w:tab w:val="left" w:pos="1360"/>
        </w:tabs>
        <w:spacing w:before="0" w:after="0"/>
        <w:ind w:left="40" w:right="20" w:firstLine="700"/>
      </w:pPr>
      <w:r>
        <w:rPr>
          <w:rStyle w:val="32"/>
        </w:rPr>
        <w:lastRenderedPageBreak/>
        <w:t>не проводить переговоры с участниками размещения заказа в отношении поданных ими котировочных заявок;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3"/>
        </w:numPr>
        <w:shd w:val="clear" w:color="auto" w:fill="auto"/>
        <w:tabs>
          <w:tab w:val="left" w:pos="1370"/>
        </w:tabs>
        <w:spacing w:before="0" w:after="0"/>
        <w:ind w:left="40" w:right="20" w:firstLine="700"/>
      </w:pPr>
      <w:r>
        <w:rPr>
          <w:rStyle w:val="32"/>
        </w:rPr>
        <w:t>в соответствии с законодательством Российской Федерации учитывать особенности размещения заказа у субъектов малого предпринимательс</w:t>
      </w:r>
      <w:r>
        <w:rPr>
          <w:rStyle w:val="32"/>
        </w:rPr>
        <w:t>тва;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3"/>
        </w:numPr>
        <w:shd w:val="clear" w:color="auto" w:fill="auto"/>
        <w:tabs>
          <w:tab w:val="left" w:pos="1470"/>
        </w:tabs>
        <w:spacing w:before="0" w:after="184"/>
        <w:ind w:left="40" w:right="20" w:firstLine="700"/>
      </w:pPr>
      <w:r>
        <w:rPr>
          <w:rStyle w:val="32"/>
        </w:rPr>
        <w:t xml:space="preserve">исполнять предписания уполномоченных на осуществление контроля в сфере размещения заказов органов власти об устранении выявленных ими нарушений законодательства Российской Федерации и (или) иных нормативных актов Российской Федерации о размещении </w:t>
      </w:r>
      <w:r>
        <w:rPr>
          <w:rStyle w:val="32"/>
        </w:rPr>
        <w:t>заказов.</w:t>
      </w:r>
    </w:p>
    <w:p w:rsidR="00DD0130" w:rsidRDefault="001033C8">
      <w:pPr>
        <w:pStyle w:val="50"/>
        <w:framePr w:w="10243" w:h="14369" w:hRule="exact" w:wrap="none" w:vAnchor="page" w:hAnchor="page" w:x="817" w:y="594"/>
        <w:shd w:val="clear" w:color="auto" w:fill="auto"/>
        <w:spacing w:before="0" w:after="0"/>
        <w:ind w:left="60"/>
      </w:pPr>
      <w:r>
        <w:rPr>
          <w:rStyle w:val="510pt0pt0"/>
        </w:rPr>
        <w:t xml:space="preserve">7. </w:t>
      </w:r>
      <w:r>
        <w:rPr>
          <w:rStyle w:val="51"/>
          <w:i/>
          <w:iCs/>
        </w:rPr>
        <w:t>ПРАВА И ОБЯЗАННОСТИ ЧЛЕНОВ КОТИРОВОЧНОЙ КОМИССИИ</w:t>
      </w:r>
    </w:p>
    <w:p w:rsidR="00DD0130" w:rsidRDefault="001033C8">
      <w:pPr>
        <w:pStyle w:val="30"/>
        <w:framePr w:w="10243" w:h="14369" w:hRule="exact" w:wrap="none" w:vAnchor="page" w:hAnchor="page" w:x="817" w:y="594"/>
        <w:numPr>
          <w:ilvl w:val="0"/>
          <w:numId w:val="14"/>
        </w:numPr>
        <w:shd w:val="clear" w:color="auto" w:fill="auto"/>
        <w:tabs>
          <w:tab w:val="left" w:pos="1162"/>
        </w:tabs>
        <w:spacing w:line="274" w:lineRule="exact"/>
        <w:ind w:left="40" w:firstLine="700"/>
        <w:jc w:val="both"/>
      </w:pPr>
      <w:r>
        <w:t>Члены Котировочной комиссии обязаны: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5"/>
        </w:numPr>
        <w:shd w:val="clear" w:color="auto" w:fill="auto"/>
        <w:tabs>
          <w:tab w:val="left" w:pos="1403"/>
        </w:tabs>
        <w:spacing w:before="0" w:after="0" w:line="274" w:lineRule="exact"/>
        <w:ind w:left="40" w:right="20" w:firstLine="700"/>
      </w:pPr>
      <w:r>
        <w:rPr>
          <w:rStyle w:val="32"/>
        </w:rPr>
        <w:t>знать и руководствоваться в своей деятельности требованиями законодательства Российской Федерации и настоящего Положения;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5"/>
        </w:numPr>
        <w:shd w:val="clear" w:color="auto" w:fill="auto"/>
        <w:tabs>
          <w:tab w:val="left" w:pos="1456"/>
        </w:tabs>
        <w:spacing w:before="0" w:after="0" w:line="274" w:lineRule="exact"/>
        <w:ind w:left="40" w:right="20" w:firstLine="700"/>
      </w:pPr>
      <w:r>
        <w:rPr>
          <w:rStyle w:val="32"/>
        </w:rPr>
        <w:t xml:space="preserve">лично присутствовать на заседаниях </w:t>
      </w:r>
      <w:r>
        <w:rPr>
          <w:rStyle w:val="32"/>
        </w:rPr>
        <w:t>Котировочной комиссии, отсутствие на заседании Котировочной комиссии допускается только по уважительным причинам в соответствии с трудовым законодательством Российской Федерации;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5"/>
        </w:numPr>
        <w:shd w:val="clear" w:color="auto" w:fill="auto"/>
        <w:tabs>
          <w:tab w:val="left" w:pos="1330"/>
        </w:tabs>
        <w:spacing w:before="0" w:after="0" w:line="274" w:lineRule="exact"/>
        <w:ind w:left="40" w:firstLine="700"/>
      </w:pPr>
      <w:r>
        <w:rPr>
          <w:rStyle w:val="32"/>
        </w:rPr>
        <w:t>соблюдать правила рассмотрения и оценки котировочных заявок;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5"/>
        </w:numPr>
        <w:shd w:val="clear" w:color="auto" w:fill="auto"/>
        <w:tabs>
          <w:tab w:val="left" w:pos="1398"/>
        </w:tabs>
        <w:spacing w:before="0" w:after="0" w:line="274" w:lineRule="exact"/>
        <w:ind w:left="40" w:right="20" w:firstLine="700"/>
      </w:pPr>
      <w:r>
        <w:rPr>
          <w:rStyle w:val="32"/>
        </w:rPr>
        <w:t>не допускать раз</w:t>
      </w:r>
      <w:r>
        <w:rPr>
          <w:rStyle w:val="32"/>
        </w:rPr>
        <w:t>глашения сведений, ставших им известными в ходе проведения процедур размещения заказов, кроме случаев, прямо предусмотренных законодательством Российской Федерации.</w:t>
      </w:r>
    </w:p>
    <w:p w:rsidR="00DD0130" w:rsidRDefault="001033C8">
      <w:pPr>
        <w:pStyle w:val="30"/>
        <w:framePr w:w="10243" w:h="14369" w:hRule="exact" w:wrap="none" w:vAnchor="page" w:hAnchor="page" w:x="817" w:y="594"/>
        <w:shd w:val="clear" w:color="auto" w:fill="auto"/>
        <w:spacing w:line="274" w:lineRule="exact"/>
        <w:ind w:left="40" w:firstLine="700"/>
        <w:jc w:val="both"/>
      </w:pPr>
      <w:r>
        <w:t>7.2. Члены Котировочной комиссии вправе: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6"/>
        </w:numPr>
        <w:shd w:val="clear" w:color="auto" w:fill="auto"/>
        <w:tabs>
          <w:tab w:val="left" w:pos="1341"/>
        </w:tabs>
        <w:spacing w:before="0" w:after="0" w:line="274" w:lineRule="exact"/>
        <w:ind w:left="40" w:right="20" w:firstLine="700"/>
      </w:pPr>
      <w:r>
        <w:rPr>
          <w:rStyle w:val="32"/>
        </w:rPr>
        <w:t xml:space="preserve">знакомиться со всеми представленными на </w:t>
      </w:r>
      <w:r>
        <w:rPr>
          <w:rStyle w:val="32"/>
        </w:rPr>
        <w:t>рассмотрение документами и сведениями, составляющими котировочную заявку;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6"/>
        </w:numPr>
        <w:shd w:val="clear" w:color="auto" w:fill="auto"/>
        <w:tabs>
          <w:tab w:val="left" w:pos="1335"/>
        </w:tabs>
        <w:spacing w:before="0" w:after="0" w:line="274" w:lineRule="exact"/>
        <w:ind w:left="40" w:firstLine="700"/>
      </w:pPr>
      <w:r>
        <w:rPr>
          <w:rStyle w:val="32"/>
        </w:rPr>
        <w:t>выступать по вопросам повестки дня на заседаниях Котировочной комиссии;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6"/>
        </w:numPr>
        <w:shd w:val="clear" w:color="auto" w:fill="auto"/>
        <w:tabs>
          <w:tab w:val="left" w:pos="1552"/>
        </w:tabs>
        <w:spacing w:before="0" w:after="0" w:line="274" w:lineRule="exact"/>
        <w:ind w:left="40" w:right="20" w:firstLine="700"/>
      </w:pPr>
      <w:r>
        <w:rPr>
          <w:rStyle w:val="32"/>
        </w:rPr>
        <w:t>проверять правильность содержания Протокола рассмотрения и оценки котировочных заявок, в том числе правильност</w:t>
      </w:r>
      <w:r>
        <w:rPr>
          <w:rStyle w:val="32"/>
        </w:rPr>
        <w:t>ь отражения в этих протоколах своего выступления.</w:t>
      </w:r>
    </w:p>
    <w:p w:rsidR="00DD0130" w:rsidRDefault="001033C8">
      <w:pPr>
        <w:pStyle w:val="30"/>
        <w:framePr w:w="10243" w:h="14369" w:hRule="exact" w:wrap="none" w:vAnchor="page" w:hAnchor="page" w:x="817" w:y="594"/>
        <w:numPr>
          <w:ilvl w:val="0"/>
          <w:numId w:val="17"/>
        </w:numPr>
        <w:shd w:val="clear" w:color="auto" w:fill="auto"/>
        <w:tabs>
          <w:tab w:val="left" w:pos="1162"/>
        </w:tabs>
        <w:spacing w:line="274" w:lineRule="exact"/>
        <w:ind w:left="40" w:firstLine="700"/>
        <w:jc w:val="both"/>
      </w:pPr>
      <w:r>
        <w:t>Члены Котировочной комиссии: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8"/>
        </w:numPr>
        <w:shd w:val="clear" w:color="auto" w:fill="auto"/>
        <w:tabs>
          <w:tab w:val="left" w:pos="1418"/>
        </w:tabs>
        <w:spacing w:before="0" w:after="0" w:line="274" w:lineRule="exact"/>
        <w:ind w:left="40" w:right="20" w:firstLine="700"/>
      </w:pPr>
      <w:r>
        <w:rPr>
          <w:rStyle w:val="32"/>
        </w:rPr>
        <w:t xml:space="preserve">присутствуют на заседаниях Котировочной комиссии и принимают решения по вопросам, отнесенным к компетенции Котировочной комиссии настоящим Положением и законодательством </w:t>
      </w:r>
      <w:r>
        <w:rPr>
          <w:rStyle w:val="32"/>
        </w:rPr>
        <w:t>Российской Федерации;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8"/>
        </w:numPr>
        <w:shd w:val="clear" w:color="auto" w:fill="auto"/>
        <w:tabs>
          <w:tab w:val="left" w:pos="1370"/>
        </w:tabs>
        <w:spacing w:before="0" w:after="0" w:line="274" w:lineRule="exact"/>
        <w:ind w:left="40" w:right="20" w:firstLine="700"/>
      </w:pPr>
      <w:r>
        <w:rPr>
          <w:rStyle w:val="32"/>
        </w:rPr>
        <w:t>осуществляют рассмотрение и оценку котировочных заявок, ведут и подписывают Протокол рассмотрения и оценки котировочных заявок;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8"/>
        </w:numPr>
        <w:shd w:val="clear" w:color="auto" w:fill="auto"/>
        <w:tabs>
          <w:tab w:val="left" w:pos="1432"/>
        </w:tabs>
        <w:spacing w:before="0" w:after="0" w:line="274" w:lineRule="exact"/>
        <w:ind w:left="40" w:right="20" w:firstLine="700"/>
      </w:pPr>
      <w:r>
        <w:rPr>
          <w:rStyle w:val="32"/>
        </w:rPr>
        <w:t>осуществляют иные действия в соответствии с законодательством Российской Федерации и настоящим Положением.</w:t>
      </w:r>
    </w:p>
    <w:p w:rsidR="00DD0130" w:rsidRDefault="001033C8">
      <w:pPr>
        <w:pStyle w:val="30"/>
        <w:framePr w:w="10243" w:h="14369" w:hRule="exact" w:wrap="none" w:vAnchor="page" w:hAnchor="page" w:x="817" w:y="594"/>
        <w:shd w:val="clear" w:color="auto" w:fill="auto"/>
        <w:spacing w:line="274" w:lineRule="exact"/>
        <w:ind w:left="40" w:firstLine="700"/>
        <w:jc w:val="both"/>
      </w:pPr>
      <w:r>
        <w:t>7.4. Председатель Котировочной комиссии: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9"/>
        </w:numPr>
        <w:shd w:val="clear" w:color="auto" w:fill="auto"/>
        <w:tabs>
          <w:tab w:val="left" w:pos="1374"/>
        </w:tabs>
        <w:spacing w:before="0" w:after="0" w:line="274" w:lineRule="exact"/>
        <w:ind w:left="40" w:right="20" w:firstLine="700"/>
      </w:pPr>
      <w:r>
        <w:rPr>
          <w:rStyle w:val="32"/>
        </w:rPr>
        <w:t>осуществляет общее руководство работой Котировочной комиссии и обеспечивает выполнение настоящего Положения;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9"/>
        </w:numPr>
        <w:shd w:val="clear" w:color="auto" w:fill="auto"/>
        <w:tabs>
          <w:tab w:val="left" w:pos="1514"/>
        </w:tabs>
        <w:spacing w:before="0" w:after="0" w:line="274" w:lineRule="exact"/>
        <w:ind w:left="40" w:right="20" w:firstLine="700"/>
      </w:pPr>
      <w:r>
        <w:rPr>
          <w:rStyle w:val="32"/>
        </w:rPr>
        <w:t xml:space="preserve">Организует работу Котировочной комиссии, устанавливает круг вопросов относящихся к компетенции членов </w:t>
      </w:r>
      <w:r>
        <w:rPr>
          <w:rStyle w:val="32"/>
        </w:rPr>
        <w:t>Котировочной комиссии, организует их взаимодействие, осуществляет контроль за их деятельностью;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9"/>
        </w:numPr>
        <w:shd w:val="clear" w:color="auto" w:fill="auto"/>
        <w:tabs>
          <w:tab w:val="left" w:pos="1326"/>
        </w:tabs>
        <w:spacing w:before="0" w:after="0" w:line="274" w:lineRule="exact"/>
        <w:ind w:left="40" w:firstLine="700"/>
      </w:pPr>
      <w:r>
        <w:rPr>
          <w:rStyle w:val="32"/>
        </w:rPr>
        <w:t>утверждает график проведения заседаний Котировочной комиссии;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9"/>
        </w:numPr>
        <w:shd w:val="clear" w:color="auto" w:fill="auto"/>
        <w:tabs>
          <w:tab w:val="left" w:pos="1427"/>
        </w:tabs>
        <w:spacing w:before="0" w:after="0" w:line="274" w:lineRule="exact"/>
        <w:ind w:left="40" w:right="20" w:firstLine="700"/>
      </w:pPr>
      <w:r>
        <w:rPr>
          <w:rStyle w:val="32"/>
        </w:rPr>
        <w:t>объявляет заседание правомочным или выносит решение о его переносе из-за отсутствия необходимого к</w:t>
      </w:r>
      <w:r>
        <w:rPr>
          <w:rStyle w:val="32"/>
        </w:rPr>
        <w:t>оличества членов Котировочной комиссии;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9"/>
        </w:numPr>
        <w:shd w:val="clear" w:color="auto" w:fill="auto"/>
        <w:tabs>
          <w:tab w:val="left" w:pos="1330"/>
        </w:tabs>
        <w:spacing w:before="0" w:after="0" w:line="274" w:lineRule="exact"/>
        <w:ind w:left="40" w:firstLine="700"/>
      </w:pPr>
      <w:r>
        <w:rPr>
          <w:rStyle w:val="32"/>
        </w:rPr>
        <w:t>открывает и ведет заседания Котировочной комиссии, объявляет перерывы;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9"/>
        </w:numPr>
        <w:shd w:val="clear" w:color="auto" w:fill="auto"/>
        <w:tabs>
          <w:tab w:val="left" w:pos="1330"/>
        </w:tabs>
        <w:spacing w:before="0" w:after="0" w:line="274" w:lineRule="exact"/>
        <w:ind w:left="40" w:firstLine="700"/>
      </w:pPr>
      <w:r>
        <w:rPr>
          <w:rStyle w:val="32"/>
        </w:rPr>
        <w:t>объявляет состав Котировочной комиссии;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9"/>
        </w:numPr>
        <w:shd w:val="clear" w:color="auto" w:fill="auto"/>
        <w:tabs>
          <w:tab w:val="left" w:pos="1388"/>
        </w:tabs>
        <w:spacing w:before="0" w:after="0" w:line="274" w:lineRule="exact"/>
        <w:ind w:left="40" w:firstLine="700"/>
      </w:pPr>
      <w:r>
        <w:rPr>
          <w:rStyle w:val="32"/>
        </w:rPr>
        <w:t>определяет порядок рассмотрения обсуждаемых вопросов;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9"/>
        </w:numPr>
        <w:shd w:val="clear" w:color="auto" w:fill="auto"/>
        <w:tabs>
          <w:tab w:val="left" w:pos="1370"/>
        </w:tabs>
        <w:spacing w:before="0" w:after="0" w:line="274" w:lineRule="exact"/>
        <w:ind w:left="40" w:right="20" w:firstLine="700"/>
      </w:pPr>
      <w:r>
        <w:rPr>
          <w:rStyle w:val="32"/>
        </w:rPr>
        <w:t xml:space="preserve">в случае необходимости выносит на обсуждение </w:t>
      </w:r>
      <w:r>
        <w:rPr>
          <w:rStyle w:val="32"/>
        </w:rPr>
        <w:t>Котировочной комиссии вопрос о привлечении к работе Котировочной комиссии экспертов;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9"/>
        </w:numPr>
        <w:shd w:val="clear" w:color="auto" w:fill="auto"/>
        <w:tabs>
          <w:tab w:val="left" w:pos="1330"/>
        </w:tabs>
        <w:spacing w:before="0" w:after="0" w:line="274" w:lineRule="exact"/>
        <w:ind w:left="40" w:firstLine="700"/>
      </w:pPr>
      <w:r>
        <w:rPr>
          <w:rStyle w:val="32"/>
        </w:rPr>
        <w:t>подписывает Протокол рассмотрения и оценки котировочных заявок;</w:t>
      </w:r>
    </w:p>
    <w:p w:rsidR="00DD0130" w:rsidRDefault="001033C8">
      <w:pPr>
        <w:pStyle w:val="41"/>
        <w:framePr w:w="10243" w:h="14369" w:hRule="exact" w:wrap="none" w:vAnchor="page" w:hAnchor="page" w:x="817" w:y="594"/>
        <w:numPr>
          <w:ilvl w:val="0"/>
          <w:numId w:val="19"/>
        </w:numPr>
        <w:shd w:val="clear" w:color="auto" w:fill="auto"/>
        <w:tabs>
          <w:tab w:val="left" w:pos="1547"/>
        </w:tabs>
        <w:spacing w:before="0" w:after="0" w:line="274" w:lineRule="exact"/>
        <w:ind w:left="40" w:right="20" w:firstLine="700"/>
      </w:pPr>
      <w:r>
        <w:rPr>
          <w:rStyle w:val="32"/>
        </w:rPr>
        <w:t>осуществляет иные действия в соответствии с законодательством Российско</w:t>
      </w:r>
      <w:r w:rsidR="00A339B2">
        <w:rPr>
          <w:rStyle w:val="32"/>
        </w:rPr>
        <w:t xml:space="preserve">й </w:t>
      </w:r>
      <w:r>
        <w:rPr>
          <w:rStyle w:val="32"/>
        </w:rPr>
        <w:t xml:space="preserve"> Федерации и настоящим Положением.</w:t>
      </w:r>
    </w:p>
    <w:p w:rsidR="00DD0130" w:rsidRDefault="00DD0130">
      <w:pPr>
        <w:rPr>
          <w:sz w:val="2"/>
          <w:szCs w:val="2"/>
        </w:rPr>
        <w:sectPr w:rsidR="00DD01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0"/>
          <w:numId w:val="20"/>
        </w:numPr>
        <w:shd w:val="clear" w:color="auto" w:fill="auto"/>
        <w:tabs>
          <w:tab w:val="left" w:pos="1254"/>
        </w:tabs>
        <w:spacing w:before="0" w:after="0" w:line="274" w:lineRule="exact"/>
        <w:ind w:left="40" w:right="40" w:firstLine="700"/>
      </w:pPr>
      <w:r>
        <w:lastRenderedPageBreak/>
        <w:t>В отсутствие Председателя Котировочной комиссии его обязанности и функции осуществляет заместитель Председателя Котировочной комиссии.</w:t>
      </w: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0"/>
          <w:numId w:val="20"/>
        </w:numPr>
        <w:shd w:val="clear" w:color="auto" w:fill="auto"/>
        <w:tabs>
          <w:tab w:val="left" w:pos="1283"/>
        </w:tabs>
        <w:spacing w:before="0" w:after="0" w:line="274" w:lineRule="exact"/>
        <w:ind w:left="40" w:right="40" w:firstLine="700"/>
      </w:pPr>
      <w:r>
        <w:t>Секретарь Котировочной осуществляет действия организационно- технического характера в соответствии</w:t>
      </w:r>
      <w:r>
        <w:t xml:space="preserve"> с законодательством Российской Федерации и настоящим Положением, в том числе:</w:t>
      </w: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0"/>
          <w:numId w:val="21"/>
        </w:numPr>
        <w:shd w:val="clear" w:color="auto" w:fill="auto"/>
        <w:tabs>
          <w:tab w:val="left" w:pos="1341"/>
        </w:tabs>
        <w:spacing w:before="0" w:after="0" w:line="274" w:lineRule="exact"/>
        <w:ind w:left="40" w:right="40" w:firstLine="700"/>
      </w:pPr>
      <w:r>
        <w:t>Осуществляет подготовку заседаний Котировочной комиссии, включая оформление и рассылку необходимых документов, информирование членов Котировочной комиссии по всем вопросам, отно</w:t>
      </w:r>
      <w:r>
        <w:t>сящимся к их функциям, в том числе извещает лиц о времени и месте проведения заседаний Котировочной комиссии не менее чем за 3 рабочих дней до их начала и обеспечивает членов Котировочной комиссии необходимыми материалами;</w:t>
      </w: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0"/>
          <w:numId w:val="21"/>
        </w:numPr>
        <w:shd w:val="clear" w:color="auto" w:fill="auto"/>
        <w:tabs>
          <w:tab w:val="left" w:pos="1326"/>
        </w:tabs>
        <w:spacing w:before="0" w:after="0" w:line="274" w:lineRule="exact"/>
        <w:ind w:left="40" w:firstLine="700"/>
      </w:pPr>
      <w:r>
        <w:t>Оформляет Протокол рассмотрения и</w:t>
      </w:r>
      <w:r>
        <w:t xml:space="preserve"> оценки котировочных заявок;</w:t>
      </w: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0"/>
          <w:numId w:val="21"/>
        </w:numPr>
        <w:shd w:val="clear" w:color="auto" w:fill="auto"/>
        <w:tabs>
          <w:tab w:val="left" w:pos="1442"/>
        </w:tabs>
        <w:spacing w:before="0" w:line="274" w:lineRule="exact"/>
        <w:ind w:left="40" w:right="40" w:firstLine="700"/>
      </w:pPr>
      <w:r>
        <w:t>Осуществляет иные действия в соответствии с законодательством Российской Федерации и настоящим Положением.</w:t>
      </w:r>
    </w:p>
    <w:p w:rsidR="00DD0130" w:rsidRDefault="001033C8">
      <w:pPr>
        <w:pStyle w:val="50"/>
        <w:framePr w:w="10253" w:h="13850" w:hRule="exact" w:wrap="none" w:vAnchor="page" w:hAnchor="page" w:x="812" w:y="594"/>
        <w:numPr>
          <w:ilvl w:val="0"/>
          <w:numId w:val="22"/>
        </w:numPr>
        <w:shd w:val="clear" w:color="auto" w:fill="auto"/>
        <w:tabs>
          <w:tab w:val="left" w:pos="235"/>
        </w:tabs>
        <w:spacing w:before="0" w:after="0"/>
      </w:pPr>
      <w:r>
        <w:rPr>
          <w:rStyle w:val="50pt0"/>
          <w:i/>
          <w:iCs/>
        </w:rPr>
        <w:t>РЕГЛАМЕНТ РАБОТЫ КОТИРОВОЧНОЙ КОМИССИИ</w:t>
      </w: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1"/>
          <w:numId w:val="22"/>
        </w:numPr>
        <w:shd w:val="clear" w:color="auto" w:fill="auto"/>
        <w:tabs>
          <w:tab w:val="left" w:pos="1221"/>
        </w:tabs>
        <w:spacing w:before="0" w:after="0" w:line="274" w:lineRule="exact"/>
        <w:ind w:left="40" w:right="40" w:firstLine="700"/>
      </w:pPr>
      <w:r>
        <w:t xml:space="preserve">Регламент работы Котировочной комиссии при размещении заказов путем запроса </w:t>
      </w:r>
      <w:r>
        <w:t>котировок:</w:t>
      </w: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0"/>
          <w:numId w:val="23"/>
        </w:numPr>
        <w:shd w:val="clear" w:color="auto" w:fill="auto"/>
        <w:tabs>
          <w:tab w:val="left" w:pos="1422"/>
        </w:tabs>
        <w:spacing w:before="0" w:after="0" w:line="274" w:lineRule="exact"/>
        <w:ind w:left="40" w:right="40" w:firstLine="700"/>
      </w:pPr>
      <w:r>
        <w:t>Котировочная комиссия рассматривает котировочные заявки на соответствие их требованиям, установленным в извещении о проведении запроса котировок в течение одного рабочего дня, следующего за днем окончания срока подачи котировочных заявок, и оцен</w:t>
      </w:r>
      <w:r>
        <w:t>ивает их;</w:t>
      </w: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0"/>
          <w:numId w:val="23"/>
        </w:numPr>
        <w:shd w:val="clear" w:color="auto" w:fill="auto"/>
        <w:tabs>
          <w:tab w:val="left" w:pos="1432"/>
        </w:tabs>
        <w:spacing w:before="0" w:after="0" w:line="274" w:lineRule="exact"/>
        <w:ind w:left="40" w:right="40" w:firstLine="700"/>
      </w:pPr>
      <w:r>
        <w:t xml:space="preserve">победителем в проведении запроса котировок признается участник размещения заказа, подавший котировочную заявку, которая отвечает всем требованиям, установленным в извещении о проведении запроса котировок, и в которой указана наиболее низкая цена </w:t>
      </w:r>
      <w:r>
        <w:t>товаров, работ, услуг. При предложении наиболее низкой цены товаров, работ, услуг несколькими участниками размещения заказа победителем в проведении запроса котировок признается участник размещения заказа, котировочная заявка которого поступила ранее котир</w:t>
      </w:r>
      <w:r>
        <w:t>овочных заявок других участников размещения заказа;</w:t>
      </w: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0"/>
          <w:numId w:val="23"/>
        </w:numPr>
        <w:shd w:val="clear" w:color="auto" w:fill="auto"/>
        <w:tabs>
          <w:tab w:val="left" w:pos="1341"/>
        </w:tabs>
        <w:spacing w:before="0" w:after="0" w:line="274" w:lineRule="exact"/>
        <w:ind w:left="40" w:right="40" w:firstLine="700"/>
      </w:pPr>
      <w:r>
        <w:t>Котировочная комиссия не рассматривает и отклоняет котировочные заявки, если они не соответствуют требованиям, установленным в извещении о проведении запроса котировок, или предложенная в котировочных зая</w:t>
      </w:r>
      <w:r>
        <w:t>вках цена товаров, работ, услуг превышает максимальную цену, указанную в извещении о проведении запроса котировок. Отклонение котировочных заявок по иным основаниям не допускается;</w:t>
      </w: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0"/>
          <w:numId w:val="23"/>
        </w:numPr>
        <w:shd w:val="clear" w:color="auto" w:fill="auto"/>
        <w:tabs>
          <w:tab w:val="left" w:pos="1355"/>
        </w:tabs>
        <w:spacing w:before="0" w:after="0" w:line="274" w:lineRule="exact"/>
        <w:ind w:left="40" w:right="40" w:firstLine="700"/>
      </w:pPr>
      <w:r>
        <w:t>по результатам рассмотрения и оценки котировочных заявок Котировочная комис</w:t>
      </w:r>
      <w:r>
        <w:t>сия составляет Протокол рассмотрения и оценки котировочных заявок,</w:t>
      </w: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0"/>
          <w:numId w:val="23"/>
        </w:numPr>
        <w:shd w:val="clear" w:color="auto" w:fill="auto"/>
        <w:tabs>
          <w:tab w:val="left" w:pos="1350"/>
        </w:tabs>
        <w:spacing w:before="0" w:after="0" w:line="274" w:lineRule="exact"/>
        <w:ind w:left="40" w:right="40" w:firstLine="700"/>
      </w:pPr>
      <w:r>
        <w:t>протокол рассмотрения и оценки котировочных заявок должен быть подписан всеми присутствующими членами Котировочной комиссии:</w:t>
      </w:r>
    </w:p>
    <w:p w:rsidR="00DD0130" w:rsidRDefault="001033C8">
      <w:pPr>
        <w:pStyle w:val="41"/>
        <w:framePr w:w="10253" w:h="13850" w:hRule="exact" w:wrap="none" w:vAnchor="page" w:hAnchor="page" w:x="812" w:y="594"/>
        <w:shd w:val="clear" w:color="auto" w:fill="auto"/>
        <w:spacing w:before="0" w:after="0" w:line="274" w:lineRule="exact"/>
        <w:ind w:left="40" w:right="40" w:firstLine="700"/>
      </w:pPr>
      <w:r>
        <w:t xml:space="preserve">8.4. Любые действия (бездействие) Котировочной комиссии могут </w:t>
      </w:r>
      <w:r>
        <w:t>быть обжалованы в порядке, установленном законодательством Российской Федерации, если такие действия (бездействие) нарушают права и законные интересы участника(ов) размещения заказа. В случае такого обжалования Котировочная комиссия обязана:</w:t>
      </w: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0"/>
          <w:numId w:val="24"/>
        </w:numPr>
        <w:shd w:val="clear" w:color="auto" w:fill="auto"/>
        <w:tabs>
          <w:tab w:val="left" w:pos="1422"/>
        </w:tabs>
        <w:spacing w:before="0" w:after="0" w:line="274" w:lineRule="exact"/>
        <w:ind w:left="40" w:right="40" w:firstLine="700"/>
      </w:pPr>
      <w:r>
        <w:t>предоставить п</w:t>
      </w:r>
      <w:r>
        <w:t>о запросу уполномоченного на осуществление контроля в сфере размещения заказов органа извещение о проведении запроса котировок, котировочные заявки, протоколы рассмотрения и оценки котировочных заявок, и иные документы и сведения, составленные в ходе разме</w:t>
      </w:r>
      <w:r>
        <w:t>щения заказа и необходимые для рассмотрения жалобы;</w:t>
      </w: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0"/>
          <w:numId w:val="24"/>
        </w:numPr>
        <w:shd w:val="clear" w:color="auto" w:fill="auto"/>
        <w:tabs>
          <w:tab w:val="left" w:pos="1365"/>
        </w:tabs>
        <w:spacing w:before="0" w:after="0" w:line="274" w:lineRule="exact"/>
        <w:ind w:left="40" w:right="40" w:firstLine="700"/>
      </w:pPr>
      <w:r>
        <w:t>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на осуществление контроля в сфере размеще</w:t>
      </w:r>
      <w:r>
        <w:t>ния заказов органа;</w:t>
      </w:r>
    </w:p>
    <w:p w:rsidR="00DD0130" w:rsidRDefault="001033C8">
      <w:pPr>
        <w:pStyle w:val="41"/>
        <w:framePr w:w="10253" w:h="13850" w:hRule="exact" w:wrap="none" w:vAnchor="page" w:hAnchor="page" w:x="812" w:y="594"/>
        <w:numPr>
          <w:ilvl w:val="0"/>
          <w:numId w:val="24"/>
        </w:numPr>
        <w:shd w:val="clear" w:color="auto" w:fill="auto"/>
        <w:tabs>
          <w:tab w:val="left" w:pos="1331"/>
        </w:tabs>
        <w:spacing w:before="0" w:after="0" w:line="274" w:lineRule="exact"/>
        <w:ind w:left="40" w:right="40" w:firstLine="700"/>
      </w:pPr>
      <w:r>
        <w:t>довести до сведения Заказчика информацию о том, что Заказчик не вправе заключить контракт до рассмотрения жалобы, при этом срок, установленный для заключения контракта, подлежит продлению на срок рассмотрения жалобы по существу.</w:t>
      </w:r>
    </w:p>
    <w:p w:rsidR="00DD0130" w:rsidRDefault="001033C8">
      <w:pPr>
        <w:pStyle w:val="50"/>
        <w:framePr w:w="10253" w:h="316" w:hRule="exact" w:wrap="none" w:vAnchor="page" w:hAnchor="page" w:x="812" w:y="14677"/>
        <w:numPr>
          <w:ilvl w:val="0"/>
          <w:numId w:val="22"/>
        </w:numPr>
        <w:shd w:val="clear" w:color="auto" w:fill="auto"/>
        <w:tabs>
          <w:tab w:val="left" w:pos="226"/>
        </w:tabs>
        <w:spacing w:before="0" w:after="0" w:line="210" w:lineRule="exact"/>
      </w:pPr>
      <w:r>
        <w:rPr>
          <w:rStyle w:val="50pt0"/>
          <w:i/>
          <w:iCs/>
        </w:rPr>
        <w:t>ПОРЯДОК</w:t>
      </w:r>
      <w:r>
        <w:rPr>
          <w:rStyle w:val="50pt0"/>
          <w:i/>
          <w:iCs/>
        </w:rPr>
        <w:t xml:space="preserve"> ПРОВЕДЕНИЯ ЗАСЕДАНИЙ КОТИРОВОЧНОЙ КОМИССИИ</w:t>
      </w:r>
    </w:p>
    <w:p w:rsidR="00DD0130" w:rsidRDefault="00DD0130">
      <w:pPr>
        <w:rPr>
          <w:sz w:val="2"/>
          <w:szCs w:val="2"/>
        </w:rPr>
        <w:sectPr w:rsidR="00DD013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0130" w:rsidRDefault="001033C8">
      <w:pPr>
        <w:pStyle w:val="41"/>
        <w:framePr w:w="10234" w:h="11656" w:hRule="exact" w:wrap="none" w:vAnchor="page" w:hAnchor="page" w:x="821" w:y="594"/>
        <w:numPr>
          <w:ilvl w:val="0"/>
          <w:numId w:val="25"/>
        </w:numPr>
        <w:shd w:val="clear" w:color="auto" w:fill="auto"/>
        <w:tabs>
          <w:tab w:val="left" w:pos="1278"/>
        </w:tabs>
        <w:spacing w:before="0" w:after="0" w:line="274" w:lineRule="exact"/>
        <w:ind w:left="20" w:right="20" w:firstLine="700"/>
      </w:pPr>
      <w:r>
        <w:lastRenderedPageBreak/>
        <w:t>Работа Котировочной комиссии осуществляется на ее заседаниях. Заседание Котировочной комиссии считается правомочным, если на нем присутствует не менее чем пятьдесят процентов от общего числа</w:t>
      </w:r>
      <w:r>
        <w:t xml:space="preserve"> ее членов.</w:t>
      </w:r>
    </w:p>
    <w:p w:rsidR="00DD0130" w:rsidRDefault="001033C8">
      <w:pPr>
        <w:pStyle w:val="41"/>
        <w:framePr w:w="10234" w:h="11656" w:hRule="exact" w:wrap="none" w:vAnchor="page" w:hAnchor="page" w:x="821" w:y="594"/>
        <w:numPr>
          <w:ilvl w:val="0"/>
          <w:numId w:val="25"/>
        </w:numPr>
        <w:shd w:val="clear" w:color="auto" w:fill="auto"/>
        <w:tabs>
          <w:tab w:val="left" w:pos="1206"/>
        </w:tabs>
        <w:spacing w:before="0" w:after="0" w:line="274" w:lineRule="exact"/>
        <w:ind w:left="20" w:right="20" w:firstLine="700"/>
      </w:pPr>
      <w:r>
        <w:t>Решения Котировочной комиссии принимаются простым большинством голосов от числа присутствующих на заседании членов. При равенстве голосов голос Председателя (а в его отсутствие заместителя Председателя) является решающим. При голосовании каждый</w:t>
      </w:r>
      <w:r>
        <w:t xml:space="preserve"> член Котировочной комиссии имеет один голос. Голосование осуществляется открыто. Принятие решения членами Котировочной комиссии путем проведения заочного голосования, а также делегирование ими своих полномочий иным лицам не допускается.</w:t>
      </w:r>
    </w:p>
    <w:p w:rsidR="00DD0130" w:rsidRDefault="001033C8">
      <w:pPr>
        <w:pStyle w:val="41"/>
        <w:framePr w:w="10234" w:h="11656" w:hRule="exact" w:wrap="none" w:vAnchor="page" w:hAnchor="page" w:x="821" w:y="594"/>
        <w:numPr>
          <w:ilvl w:val="0"/>
          <w:numId w:val="25"/>
        </w:numPr>
        <w:shd w:val="clear" w:color="auto" w:fill="auto"/>
        <w:tabs>
          <w:tab w:val="left" w:pos="1321"/>
        </w:tabs>
        <w:spacing w:before="0" w:after="0" w:line="274" w:lineRule="exact"/>
        <w:ind w:left="20" w:right="20" w:firstLine="700"/>
      </w:pPr>
      <w:r>
        <w:t>Время и место пров</w:t>
      </w:r>
      <w:r>
        <w:t>едения заседаний Котировочной комиссии определяет Председатель Котировочной комиссии (в его отсутствие заместитель Председателя).</w:t>
      </w:r>
    </w:p>
    <w:p w:rsidR="00DD0130" w:rsidRDefault="001033C8">
      <w:pPr>
        <w:pStyle w:val="41"/>
        <w:framePr w:w="10234" w:h="11656" w:hRule="exact" w:wrap="none" w:vAnchor="page" w:hAnchor="page" w:x="821" w:y="594"/>
        <w:numPr>
          <w:ilvl w:val="0"/>
          <w:numId w:val="25"/>
        </w:numPr>
        <w:shd w:val="clear" w:color="auto" w:fill="auto"/>
        <w:tabs>
          <w:tab w:val="left" w:pos="1225"/>
        </w:tabs>
        <w:spacing w:before="0" w:after="0" w:line="274" w:lineRule="exact"/>
        <w:ind w:left="20" w:right="20" w:firstLine="700"/>
      </w:pPr>
      <w:r>
        <w:t xml:space="preserve">Секретарь Котировочной не позднее чем за 3 рабочих дней до дня проведения заседания уведомляет членов Котировочной комиссии о </w:t>
      </w:r>
      <w:r>
        <w:t>времени и месте проведения заседания.</w:t>
      </w:r>
    </w:p>
    <w:p w:rsidR="00DD0130" w:rsidRDefault="001033C8">
      <w:pPr>
        <w:pStyle w:val="41"/>
        <w:framePr w:w="10234" w:h="11656" w:hRule="exact" w:wrap="none" w:vAnchor="page" w:hAnchor="page" w:x="821" w:y="594"/>
        <w:numPr>
          <w:ilvl w:val="0"/>
          <w:numId w:val="25"/>
        </w:numPr>
        <w:shd w:val="clear" w:color="auto" w:fill="auto"/>
        <w:tabs>
          <w:tab w:val="left" w:pos="1249"/>
        </w:tabs>
        <w:spacing w:before="0" w:after="0" w:line="274" w:lineRule="exact"/>
        <w:ind w:left="20" w:right="20" w:firstLine="700"/>
      </w:pPr>
      <w:r>
        <w:t>Заседания Котировочной комиссии открываются и закрываются Председателем Котировочной комиссии (а в его отсутствие заместителем Председателя). .</w:t>
      </w:r>
    </w:p>
    <w:p w:rsidR="00DD0130" w:rsidRDefault="001033C8">
      <w:pPr>
        <w:pStyle w:val="41"/>
        <w:framePr w:w="10234" w:h="11656" w:hRule="exact" w:wrap="none" w:vAnchor="page" w:hAnchor="page" w:x="821" w:y="594"/>
        <w:numPr>
          <w:ilvl w:val="0"/>
          <w:numId w:val="25"/>
        </w:numPr>
        <w:shd w:val="clear" w:color="auto" w:fill="auto"/>
        <w:tabs>
          <w:tab w:val="left" w:pos="1225"/>
        </w:tabs>
        <w:spacing w:before="0" w:after="0" w:line="274" w:lineRule="exact"/>
        <w:ind w:left="20" w:right="20" w:firstLine="700"/>
      </w:pPr>
      <w:r>
        <w:t>Заказчик обязан организовать материально-техническое обеспечение деятельно</w:t>
      </w:r>
      <w:r>
        <w:t>сти Котировочной комиссии, в том числе предоставить удобное для целей проведения процедур размещения заказа помещение, средства аудиозаписи, оргтехнику и канцелярию.</w:t>
      </w:r>
    </w:p>
    <w:p w:rsidR="00DD0130" w:rsidRDefault="001033C8">
      <w:pPr>
        <w:pStyle w:val="41"/>
        <w:framePr w:w="10234" w:h="11656" w:hRule="exact" w:wrap="none" w:vAnchor="page" w:hAnchor="page" w:x="821" w:y="594"/>
        <w:numPr>
          <w:ilvl w:val="0"/>
          <w:numId w:val="25"/>
        </w:numPr>
        <w:shd w:val="clear" w:color="auto" w:fill="auto"/>
        <w:tabs>
          <w:tab w:val="left" w:pos="1258"/>
        </w:tabs>
        <w:spacing w:before="0" w:line="274" w:lineRule="exact"/>
        <w:ind w:left="20" w:right="20" w:firstLine="700"/>
      </w:pPr>
      <w:r>
        <w:t>При осуществлении своих функций Котировочная комиссия взаимодействует с Заказчиком, участн</w:t>
      </w:r>
      <w:r>
        <w:t>иками размещения заказа в установленном законодательством Российской Федерации и настоящим Положением порядке.</w:t>
      </w:r>
    </w:p>
    <w:p w:rsidR="00DD0130" w:rsidRDefault="001033C8">
      <w:pPr>
        <w:pStyle w:val="50"/>
        <w:framePr w:w="10234" w:h="11656" w:hRule="exact" w:wrap="none" w:vAnchor="page" w:hAnchor="page" w:x="821" w:y="594"/>
        <w:shd w:val="clear" w:color="auto" w:fill="auto"/>
        <w:spacing w:before="0" w:after="0"/>
      </w:pPr>
      <w:r>
        <w:rPr>
          <w:rStyle w:val="51"/>
          <w:i/>
          <w:iCs/>
        </w:rPr>
        <w:t xml:space="preserve">10. ОТВЕТСТВЕННОСТЬ ЧЛЕНОВ КОТИРОВОЧНОЙ </w:t>
      </w:r>
      <w:r>
        <w:rPr>
          <w:rStyle w:val="5185pt0pt"/>
          <w:i/>
          <w:iCs/>
        </w:rPr>
        <w:t>комиссии</w:t>
      </w:r>
    </w:p>
    <w:p w:rsidR="00DD0130" w:rsidRDefault="001033C8">
      <w:pPr>
        <w:pStyle w:val="41"/>
        <w:framePr w:w="10234" w:h="11656" w:hRule="exact" w:wrap="none" w:vAnchor="page" w:hAnchor="page" w:x="821" w:y="594"/>
        <w:numPr>
          <w:ilvl w:val="0"/>
          <w:numId w:val="26"/>
        </w:numPr>
        <w:shd w:val="clear" w:color="auto" w:fill="auto"/>
        <w:tabs>
          <w:tab w:val="left" w:pos="1273"/>
        </w:tabs>
        <w:spacing w:before="0" w:after="0" w:line="274" w:lineRule="exact"/>
        <w:ind w:left="20" w:right="20" w:firstLine="700"/>
      </w:pPr>
      <w:r>
        <w:t xml:space="preserve">Члены Котировочной комиссии, виновные в нарушении законодательства Российской Федерации о </w:t>
      </w:r>
      <w:r>
        <w:t>размещении заказов на поставки товаров, выполнение работ, оказание услуг для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</w:t>
      </w:r>
      <w:r>
        <w:t>ость в соответствии с законодательством Российской Федерации.</w:t>
      </w:r>
    </w:p>
    <w:p w:rsidR="00DD0130" w:rsidRDefault="001033C8">
      <w:pPr>
        <w:pStyle w:val="41"/>
        <w:framePr w:w="10234" w:h="11656" w:hRule="exact" w:wrap="none" w:vAnchor="page" w:hAnchor="page" w:x="821" w:y="594"/>
        <w:numPr>
          <w:ilvl w:val="0"/>
          <w:numId w:val="26"/>
        </w:numPr>
        <w:shd w:val="clear" w:color="auto" w:fill="auto"/>
        <w:tabs>
          <w:tab w:val="left" w:pos="1263"/>
        </w:tabs>
        <w:spacing w:before="0" w:after="0" w:line="274" w:lineRule="exact"/>
        <w:ind w:left="20" w:right="20" w:firstLine="700"/>
      </w:pPr>
      <w:r>
        <w:t>Член Котировочной комиссии, допустивший нарушение законодательства Российской Федерации и (или) иных нормативных правовых актов Российской Федерации о размещении заказов, может быть заменен по р</w:t>
      </w:r>
      <w:r>
        <w:t>ешению заказчика.</w:t>
      </w:r>
    </w:p>
    <w:p w:rsidR="00DD0130" w:rsidRDefault="001033C8">
      <w:pPr>
        <w:pStyle w:val="41"/>
        <w:framePr w:w="10234" w:h="11656" w:hRule="exact" w:wrap="none" w:vAnchor="page" w:hAnchor="page" w:x="821" w:y="594"/>
        <w:numPr>
          <w:ilvl w:val="0"/>
          <w:numId w:val="26"/>
        </w:numPr>
        <w:shd w:val="clear" w:color="auto" w:fill="auto"/>
        <w:tabs>
          <w:tab w:val="left" w:pos="1306"/>
        </w:tabs>
        <w:spacing w:before="0" w:after="0" w:line="274" w:lineRule="exact"/>
        <w:ind w:left="20" w:right="20" w:firstLine="700"/>
      </w:pPr>
      <w:r>
        <w:t>В случае если члену Котировочной комиссии станет известно о нарушении другим членом Котировочной комиссии законодательства Российской Федерации о размещении заказов на поставки товаров, выполнение работ, оказание услуг для муниципальных н</w:t>
      </w:r>
      <w:r>
        <w:t>ужд, иных нормативных правовых актов Российской Федерации ’и настоящего Положения, он должен письменно сообщить об этом Председателю Котировочной комиссии (а в его отсутствие заместителю Председателя) и (или) Заказчику в течение одного дня с момента, когда</w:t>
      </w:r>
      <w:r>
        <w:t xml:space="preserve"> он узнал о таком нарушении.</w:t>
      </w:r>
    </w:p>
    <w:p w:rsidR="00DD0130" w:rsidRDefault="001033C8">
      <w:pPr>
        <w:pStyle w:val="41"/>
        <w:framePr w:w="10234" w:h="11656" w:hRule="exact" w:wrap="none" w:vAnchor="page" w:hAnchor="page" w:x="821" w:y="594"/>
        <w:numPr>
          <w:ilvl w:val="0"/>
          <w:numId w:val="26"/>
        </w:numPr>
        <w:shd w:val="clear" w:color="auto" w:fill="auto"/>
        <w:tabs>
          <w:tab w:val="left" w:pos="1297"/>
        </w:tabs>
        <w:spacing w:before="0" w:after="0" w:line="274" w:lineRule="exact"/>
        <w:ind w:left="20" w:right="20" w:firstLine="700"/>
      </w:pPr>
      <w:r>
        <w:t xml:space="preserve">Члены Котировочной комиссии и привлеченные Котировочной комиссией эксперты не вправе распространять сведения, составляющие государственную, служебную или коммерческую тайну, ставшие известными им в ходе размещения заказа путем </w:t>
      </w:r>
      <w:r>
        <w:t>проведения запроса котировок.</w:t>
      </w:r>
    </w:p>
    <w:p w:rsidR="00DD0130" w:rsidRDefault="00DD0130">
      <w:pPr>
        <w:rPr>
          <w:sz w:val="2"/>
          <w:szCs w:val="2"/>
        </w:rPr>
      </w:pPr>
    </w:p>
    <w:sectPr w:rsidR="00DD0130" w:rsidSect="00DD013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C8" w:rsidRDefault="001033C8" w:rsidP="00DD0130">
      <w:r>
        <w:separator/>
      </w:r>
    </w:p>
  </w:endnote>
  <w:endnote w:type="continuationSeparator" w:id="1">
    <w:p w:rsidR="001033C8" w:rsidRDefault="001033C8" w:rsidP="00DD0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C8" w:rsidRDefault="001033C8"/>
  </w:footnote>
  <w:footnote w:type="continuationSeparator" w:id="1">
    <w:p w:rsidR="001033C8" w:rsidRDefault="001033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CF1"/>
    <w:multiLevelType w:val="multilevel"/>
    <w:tmpl w:val="41A827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96183"/>
    <w:multiLevelType w:val="multilevel"/>
    <w:tmpl w:val="FD1EF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87ED4"/>
    <w:multiLevelType w:val="multilevel"/>
    <w:tmpl w:val="C17C27A0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B7F00"/>
    <w:multiLevelType w:val="multilevel"/>
    <w:tmpl w:val="D876E59E"/>
    <w:lvl w:ilvl="0">
      <w:start w:val="4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A5C65"/>
    <w:multiLevelType w:val="multilevel"/>
    <w:tmpl w:val="B39E6460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D1236"/>
    <w:multiLevelType w:val="multilevel"/>
    <w:tmpl w:val="9C9E0512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71FAC"/>
    <w:multiLevelType w:val="multilevel"/>
    <w:tmpl w:val="A30EF8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43F8C"/>
    <w:multiLevelType w:val="multilevel"/>
    <w:tmpl w:val="223A89B8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B1D7D"/>
    <w:multiLevelType w:val="multilevel"/>
    <w:tmpl w:val="DD5A59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0A3D88"/>
    <w:multiLevelType w:val="multilevel"/>
    <w:tmpl w:val="9332717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C61AC9"/>
    <w:multiLevelType w:val="multilevel"/>
    <w:tmpl w:val="76FADC3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1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FA0230"/>
    <w:multiLevelType w:val="multilevel"/>
    <w:tmpl w:val="42FC328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990B09"/>
    <w:multiLevelType w:val="multilevel"/>
    <w:tmpl w:val="FD8C7F5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793FA0"/>
    <w:multiLevelType w:val="multilevel"/>
    <w:tmpl w:val="2E54D94A"/>
    <w:lvl w:ilvl="0">
      <w:start w:val="1"/>
      <w:numFmt w:val="decimal"/>
      <w:lvlText w:val="7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BF3CAA"/>
    <w:multiLevelType w:val="multilevel"/>
    <w:tmpl w:val="ECF2904A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4973E1"/>
    <w:multiLevelType w:val="multilevel"/>
    <w:tmpl w:val="9EE420F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77124"/>
    <w:multiLevelType w:val="multilevel"/>
    <w:tmpl w:val="6514257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EA1171"/>
    <w:multiLevelType w:val="multilevel"/>
    <w:tmpl w:val="8DEAAB0E"/>
    <w:lvl w:ilvl="0">
      <w:start w:val="1"/>
      <w:numFmt w:val="decimal"/>
      <w:lvlText w:val="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231BD7"/>
    <w:multiLevelType w:val="multilevel"/>
    <w:tmpl w:val="6018FB1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D76353"/>
    <w:multiLevelType w:val="multilevel"/>
    <w:tmpl w:val="415CB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223C39"/>
    <w:multiLevelType w:val="multilevel"/>
    <w:tmpl w:val="518E3ED2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A0785A"/>
    <w:multiLevelType w:val="multilevel"/>
    <w:tmpl w:val="C70CC290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E9926A1"/>
    <w:multiLevelType w:val="multilevel"/>
    <w:tmpl w:val="6810B910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F86385"/>
    <w:multiLevelType w:val="multilevel"/>
    <w:tmpl w:val="7670091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2F7D68"/>
    <w:multiLevelType w:val="multilevel"/>
    <w:tmpl w:val="B07AD33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8825C1"/>
    <w:multiLevelType w:val="multilevel"/>
    <w:tmpl w:val="36442EC2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9"/>
  </w:num>
  <w:num w:numId="4">
    <w:abstractNumId w:val="6"/>
  </w:num>
  <w:num w:numId="5">
    <w:abstractNumId w:val="10"/>
  </w:num>
  <w:num w:numId="6">
    <w:abstractNumId w:val="12"/>
  </w:num>
  <w:num w:numId="7">
    <w:abstractNumId w:val="15"/>
  </w:num>
  <w:num w:numId="8">
    <w:abstractNumId w:val="0"/>
  </w:num>
  <w:num w:numId="9">
    <w:abstractNumId w:val="18"/>
  </w:num>
  <w:num w:numId="10">
    <w:abstractNumId w:val="8"/>
  </w:num>
  <w:num w:numId="11">
    <w:abstractNumId w:val="7"/>
  </w:num>
  <w:num w:numId="12">
    <w:abstractNumId w:val="25"/>
  </w:num>
  <w:num w:numId="13">
    <w:abstractNumId w:val="3"/>
  </w:num>
  <w:num w:numId="14">
    <w:abstractNumId w:val="11"/>
  </w:num>
  <w:num w:numId="15">
    <w:abstractNumId w:val="2"/>
  </w:num>
  <w:num w:numId="16">
    <w:abstractNumId w:val="14"/>
  </w:num>
  <w:num w:numId="17">
    <w:abstractNumId w:val="22"/>
  </w:num>
  <w:num w:numId="18">
    <w:abstractNumId w:val="4"/>
  </w:num>
  <w:num w:numId="19">
    <w:abstractNumId w:val="5"/>
  </w:num>
  <w:num w:numId="20">
    <w:abstractNumId w:val="20"/>
  </w:num>
  <w:num w:numId="21">
    <w:abstractNumId w:val="13"/>
  </w:num>
  <w:num w:numId="22">
    <w:abstractNumId w:val="16"/>
  </w:num>
  <w:num w:numId="23">
    <w:abstractNumId w:val="21"/>
  </w:num>
  <w:num w:numId="24">
    <w:abstractNumId w:val="17"/>
  </w:num>
  <w:num w:numId="25">
    <w:abstractNumId w:val="2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D0130"/>
    <w:rsid w:val="001033C8"/>
    <w:rsid w:val="00A339B2"/>
    <w:rsid w:val="00DD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1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013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D0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31"/>
      <w:szCs w:val="31"/>
      <w:u w:val="none"/>
    </w:rPr>
  </w:style>
  <w:style w:type="character" w:customStyle="1" w:styleId="4">
    <w:name w:val="Основной текст (4)_"/>
    <w:basedOn w:val="a0"/>
    <w:link w:val="40"/>
    <w:rsid w:val="00DD0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DD0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1">
    <w:name w:val="Основной текст (3) + Не полужирный"/>
    <w:basedOn w:val="3"/>
    <w:rsid w:val="00DD0130"/>
    <w:rPr>
      <w:b/>
      <w:bCs/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41"/>
    <w:rsid w:val="00DD0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Основной текст1"/>
    <w:basedOn w:val="a4"/>
    <w:rsid w:val="00DD0130"/>
    <w:rPr>
      <w:color w:val="00000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DD0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3"/>
      <w:sz w:val="21"/>
      <w:szCs w:val="21"/>
      <w:u w:val="none"/>
    </w:rPr>
  </w:style>
  <w:style w:type="character" w:customStyle="1" w:styleId="21">
    <w:name w:val="Основной текст2"/>
    <w:basedOn w:val="a4"/>
    <w:rsid w:val="00DD0130"/>
    <w:rPr>
      <w:color w:val="000000"/>
      <w:w w:val="100"/>
      <w:position w:val="0"/>
      <w:lang w:val="ru-RU"/>
    </w:rPr>
  </w:style>
  <w:style w:type="character" w:customStyle="1" w:styleId="50pt">
    <w:name w:val="Основной текст (5) + Интервал 0 pt"/>
    <w:basedOn w:val="5"/>
    <w:rsid w:val="00DD0130"/>
    <w:rPr>
      <w:color w:val="000000"/>
      <w:spacing w:val="11"/>
      <w:w w:val="100"/>
      <w:position w:val="0"/>
      <w:lang w:val="ru-RU"/>
    </w:rPr>
  </w:style>
  <w:style w:type="character" w:customStyle="1" w:styleId="0pt">
    <w:name w:val="Основной текст + Интервал 0 pt"/>
    <w:basedOn w:val="a4"/>
    <w:rsid w:val="00DD0130"/>
    <w:rPr>
      <w:color w:val="000000"/>
      <w:spacing w:val="11"/>
      <w:w w:val="100"/>
      <w:position w:val="0"/>
      <w:lang w:val="ru-RU"/>
    </w:rPr>
  </w:style>
  <w:style w:type="character" w:customStyle="1" w:styleId="510pt0pt">
    <w:name w:val="Основной текст (5) + 10 pt;Не курсив;Интервал 0 pt"/>
    <w:basedOn w:val="5"/>
    <w:rsid w:val="00DD0130"/>
    <w:rPr>
      <w:i/>
      <w:iCs/>
      <w:color w:val="000000"/>
      <w:spacing w:val="11"/>
      <w:w w:val="100"/>
      <w:position w:val="0"/>
      <w:sz w:val="20"/>
      <w:szCs w:val="20"/>
      <w:lang w:val="ru-RU"/>
    </w:rPr>
  </w:style>
  <w:style w:type="character" w:customStyle="1" w:styleId="5185pt0pt">
    <w:name w:val="Основной текст (5) + 18;5 pt;Интервал 0 pt"/>
    <w:basedOn w:val="5"/>
    <w:rsid w:val="00DD0130"/>
    <w:rPr>
      <w:color w:val="000000"/>
      <w:spacing w:val="-16"/>
      <w:w w:val="100"/>
      <w:position w:val="0"/>
      <w:sz w:val="37"/>
      <w:szCs w:val="37"/>
      <w:lang w:val="ru-RU"/>
    </w:rPr>
  </w:style>
  <w:style w:type="character" w:customStyle="1" w:styleId="32">
    <w:name w:val="Основной текст3"/>
    <w:basedOn w:val="a4"/>
    <w:rsid w:val="00DD0130"/>
    <w:rPr>
      <w:color w:val="000000"/>
      <w:w w:val="100"/>
      <w:position w:val="0"/>
      <w:lang w:val="ru-RU"/>
    </w:rPr>
  </w:style>
  <w:style w:type="character" w:customStyle="1" w:styleId="510pt0pt0">
    <w:name w:val="Основной текст (5) + 10 pt;Не курсив;Интервал 0 pt"/>
    <w:basedOn w:val="5"/>
    <w:rsid w:val="00DD0130"/>
    <w:rPr>
      <w:i/>
      <w:iCs/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51">
    <w:name w:val="Основной текст (5)"/>
    <w:basedOn w:val="5"/>
    <w:rsid w:val="00DD0130"/>
    <w:rPr>
      <w:color w:val="000000"/>
      <w:w w:val="100"/>
      <w:position w:val="0"/>
      <w:lang w:val="ru-RU"/>
    </w:rPr>
  </w:style>
  <w:style w:type="character" w:customStyle="1" w:styleId="50pt0">
    <w:name w:val="Основной текст (5) + Интервал 0 pt"/>
    <w:basedOn w:val="5"/>
    <w:rsid w:val="00DD0130"/>
    <w:rPr>
      <w:color w:val="000000"/>
      <w:spacing w:val="12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DD0130"/>
    <w:pPr>
      <w:shd w:val="clear" w:color="auto" w:fill="FFFFFF"/>
      <w:spacing w:before="60" w:after="240" w:line="413" w:lineRule="exact"/>
      <w:jc w:val="center"/>
    </w:pPr>
    <w:rPr>
      <w:rFonts w:ascii="Times New Roman" w:eastAsia="Times New Roman" w:hAnsi="Times New Roman" w:cs="Times New Roman"/>
      <w:b/>
      <w:bCs/>
      <w:spacing w:val="13"/>
      <w:sz w:val="31"/>
      <w:szCs w:val="31"/>
    </w:rPr>
  </w:style>
  <w:style w:type="paragraph" w:customStyle="1" w:styleId="40">
    <w:name w:val="Основной текст (4)"/>
    <w:basedOn w:val="a"/>
    <w:link w:val="4"/>
    <w:rsid w:val="00DD0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DD01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41">
    <w:name w:val="Основной текст4"/>
    <w:basedOn w:val="a"/>
    <w:link w:val="a4"/>
    <w:rsid w:val="00DD0130"/>
    <w:pPr>
      <w:shd w:val="clear" w:color="auto" w:fill="FFFFFF"/>
      <w:spacing w:before="240" w:after="240" w:line="278" w:lineRule="exact"/>
      <w:ind w:firstLine="74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50">
    <w:name w:val="Основной текст (5)"/>
    <w:basedOn w:val="a"/>
    <w:link w:val="5"/>
    <w:rsid w:val="00DD0130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i/>
      <w:iCs/>
      <w:spacing w:val="1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2881</Words>
  <Characters>16424</Characters>
  <Application>Microsoft Office Word</Application>
  <DocSecurity>0</DocSecurity>
  <Lines>136</Lines>
  <Paragraphs>38</Paragraphs>
  <ScaleCrop>false</ScaleCrop>
  <Company>MultiDVD Team</Company>
  <LinksUpToDate>false</LinksUpToDate>
  <CharactersWithSpaces>19267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2019-09-02T06:21:00Z</dcterms:created>
  <dcterms:modified xsi:type="dcterms:W3CDTF">2019-09-02T06:25:00Z</dcterms:modified>
</cp:coreProperties>
</file>