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8BD3B" w14:textId="07DD0F23" w:rsidR="00FE4686" w:rsidRDefault="001F1859" w:rsidP="00FE468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04D816" wp14:editId="09471AD5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C360D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" o:allowincell="f" strokeweight="2pt"/>
            </w:pict>
          </mc:Fallback>
        </mc:AlternateContent>
      </w:r>
      <w:r w:rsidR="00704933">
        <w:t xml:space="preserve">                                                                                    </w:t>
      </w:r>
      <w:r w:rsidR="00FE4686">
        <w:rPr>
          <w:noProof/>
        </w:rPr>
        <w:drawing>
          <wp:inline distT="0" distB="0" distL="0" distR="0" wp14:anchorId="36E2AEB1" wp14:editId="315488F4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06823" w14:textId="77777777" w:rsidR="00FE4686" w:rsidRDefault="00FE4686" w:rsidP="00FE4686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3A77C92D" w14:textId="77777777" w:rsidR="00FE4686" w:rsidRDefault="00FE4686" w:rsidP="00FE4686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206DA19C" w14:textId="7FC9F074" w:rsidR="00FE4686" w:rsidRDefault="00FE4686" w:rsidP="00FE4686">
      <w:pPr>
        <w:jc w:val="center"/>
        <w:rPr>
          <w:b/>
          <w:sz w:val="32"/>
        </w:rPr>
      </w:pPr>
      <w:r>
        <w:rPr>
          <w:b/>
          <w:sz w:val="32"/>
        </w:rPr>
        <w:t xml:space="preserve">СЕЛЬСКОГО ПОСЕЛЕНИЯ ДЕРЕВНЯ АСЕНЬЕВСКОЕ </w:t>
      </w:r>
      <w:r w:rsidR="00B86A36">
        <w:rPr>
          <w:b/>
          <w:sz w:val="32"/>
        </w:rPr>
        <w:t>БОРОВС</w:t>
      </w:r>
      <w:r>
        <w:rPr>
          <w:b/>
          <w:sz w:val="32"/>
        </w:rPr>
        <w:t>К</w:t>
      </w:r>
      <w:r w:rsidR="00B86A36">
        <w:rPr>
          <w:b/>
          <w:sz w:val="32"/>
        </w:rPr>
        <w:t>ОГО РАЙОНА К</w:t>
      </w:r>
      <w:r>
        <w:rPr>
          <w:b/>
          <w:sz w:val="32"/>
        </w:rPr>
        <w:t>АЛУЖСКОЙ ОБЛАСТИ</w:t>
      </w:r>
    </w:p>
    <w:p w14:paraId="28DDA47B" w14:textId="77777777" w:rsidR="00FE4686" w:rsidRDefault="00FE4686" w:rsidP="00FE4686">
      <w:pPr>
        <w:jc w:val="center"/>
        <w:rPr>
          <w:sz w:val="16"/>
        </w:rPr>
      </w:pPr>
    </w:p>
    <w:p w14:paraId="59FBCF1C" w14:textId="49AD94BE" w:rsidR="00FE4686" w:rsidRDefault="00B86A36" w:rsidP="00FE4686">
      <w:pPr>
        <w:pStyle w:val="1"/>
        <w:rPr>
          <w:u w:val="none"/>
        </w:rPr>
      </w:pPr>
      <w:r>
        <w:rPr>
          <w:u w:val="none"/>
        </w:rPr>
        <w:t>ПОСТАНОВЛЕНИЕ</w:t>
      </w:r>
    </w:p>
    <w:p w14:paraId="23302015" w14:textId="77777777" w:rsidR="00B86A36" w:rsidRPr="00B86A36" w:rsidRDefault="00B86A36" w:rsidP="00B86A36"/>
    <w:p w14:paraId="792195A7" w14:textId="685A10EE" w:rsidR="00704933" w:rsidRPr="00B86A36" w:rsidRDefault="00B86A36" w:rsidP="00B86A36">
      <w:pPr>
        <w:rPr>
          <w:b/>
          <w:sz w:val="24"/>
        </w:rPr>
      </w:pPr>
      <w:proofErr w:type="gramStart"/>
      <w:r>
        <w:rPr>
          <w:b/>
          <w:sz w:val="24"/>
        </w:rPr>
        <w:t xml:space="preserve">« </w:t>
      </w:r>
      <w:r w:rsidR="0014209B">
        <w:rPr>
          <w:b/>
          <w:sz w:val="24"/>
        </w:rPr>
        <w:t>15</w:t>
      </w:r>
      <w:proofErr w:type="gramEnd"/>
      <w:r>
        <w:rPr>
          <w:b/>
          <w:sz w:val="24"/>
        </w:rPr>
        <w:t xml:space="preserve"> » </w:t>
      </w:r>
      <w:r w:rsidR="0014209B">
        <w:rPr>
          <w:b/>
          <w:sz w:val="24"/>
        </w:rPr>
        <w:t xml:space="preserve">января </w:t>
      </w:r>
      <w:r>
        <w:rPr>
          <w:b/>
          <w:sz w:val="24"/>
        </w:rPr>
        <w:t>20</w:t>
      </w:r>
      <w:r w:rsidR="0014209B">
        <w:rPr>
          <w:b/>
          <w:sz w:val="24"/>
        </w:rPr>
        <w:t>21</w:t>
      </w:r>
      <w:r w:rsidR="00FE4686" w:rsidRPr="00B86A36">
        <w:rPr>
          <w:b/>
          <w:sz w:val="24"/>
        </w:rPr>
        <w:t>г.</w:t>
      </w:r>
      <w:r w:rsidR="00704933" w:rsidRPr="00B86A36">
        <w:rPr>
          <w:b/>
          <w:sz w:val="24"/>
        </w:rPr>
        <w:t xml:space="preserve">                                                                      </w:t>
      </w:r>
      <w:r w:rsidR="0014209B">
        <w:rPr>
          <w:b/>
          <w:sz w:val="24"/>
        </w:rPr>
        <w:t xml:space="preserve">                             </w:t>
      </w:r>
      <w:r w:rsidR="00704933" w:rsidRPr="00B86A36">
        <w:rPr>
          <w:b/>
          <w:sz w:val="24"/>
        </w:rPr>
        <w:t xml:space="preserve">   </w:t>
      </w:r>
      <w:r w:rsidR="00E50D47" w:rsidRPr="00B86A36">
        <w:rPr>
          <w:b/>
          <w:sz w:val="24"/>
        </w:rPr>
        <w:t>№</w:t>
      </w:r>
      <w:r w:rsidRPr="00B86A36">
        <w:rPr>
          <w:b/>
          <w:sz w:val="24"/>
        </w:rPr>
        <w:t xml:space="preserve"> </w:t>
      </w:r>
      <w:r w:rsidR="0014209B">
        <w:rPr>
          <w:b/>
          <w:sz w:val="24"/>
        </w:rPr>
        <w:t>2</w:t>
      </w:r>
    </w:p>
    <w:p w14:paraId="187725ED" w14:textId="77777777" w:rsidR="00704933" w:rsidRPr="00704933" w:rsidRDefault="00704933" w:rsidP="00704933">
      <w:pPr>
        <w:ind w:left="360"/>
        <w:rPr>
          <w:b/>
          <w:sz w:val="24"/>
        </w:rPr>
      </w:pPr>
    </w:p>
    <w:p w14:paraId="2DF6AB1F" w14:textId="65315E82" w:rsidR="00FE4686" w:rsidRPr="00704933" w:rsidRDefault="00FF50C4" w:rsidP="00742B2C">
      <w:pPr>
        <w:pStyle w:val="a3"/>
        <w:ind w:left="0"/>
        <w:jc w:val="both"/>
        <w:rPr>
          <w:b/>
          <w:sz w:val="22"/>
          <w:szCs w:val="22"/>
        </w:rPr>
      </w:pPr>
      <w:r w:rsidRPr="00704933">
        <w:rPr>
          <w:b/>
          <w:sz w:val="24"/>
          <w:szCs w:val="24"/>
        </w:rPr>
        <w:t xml:space="preserve"> «</w:t>
      </w:r>
      <w:r w:rsidR="00480827" w:rsidRPr="00704933">
        <w:rPr>
          <w:b/>
          <w:sz w:val="24"/>
          <w:szCs w:val="24"/>
        </w:rPr>
        <w:t>О</w:t>
      </w:r>
      <w:r w:rsidR="00C910B7" w:rsidRPr="00704933">
        <w:rPr>
          <w:b/>
          <w:sz w:val="24"/>
          <w:szCs w:val="24"/>
        </w:rPr>
        <w:t xml:space="preserve">б утверждении </w:t>
      </w:r>
      <w:r w:rsidR="00193CBB" w:rsidRPr="00704933">
        <w:rPr>
          <w:b/>
          <w:sz w:val="22"/>
          <w:szCs w:val="22"/>
        </w:rPr>
        <w:t>краткосрочн</w:t>
      </w:r>
      <w:r w:rsidR="00C910B7" w:rsidRPr="00704933">
        <w:rPr>
          <w:b/>
          <w:sz w:val="22"/>
          <w:szCs w:val="22"/>
        </w:rPr>
        <w:t>ого</w:t>
      </w:r>
      <w:r w:rsidR="00193CBB" w:rsidRPr="00704933">
        <w:rPr>
          <w:b/>
          <w:sz w:val="22"/>
          <w:szCs w:val="22"/>
        </w:rPr>
        <w:t xml:space="preserve"> план</w:t>
      </w:r>
      <w:r w:rsidR="00C910B7" w:rsidRPr="00704933">
        <w:rPr>
          <w:b/>
          <w:sz w:val="22"/>
          <w:szCs w:val="22"/>
        </w:rPr>
        <w:t>а</w:t>
      </w:r>
      <w:r w:rsidR="00193CBB" w:rsidRPr="00704933">
        <w:rPr>
          <w:b/>
          <w:sz w:val="22"/>
          <w:szCs w:val="22"/>
        </w:rPr>
        <w:t xml:space="preserve"> капитального ремонта многоквартирных домов на территории муниципального образования сельское поселение деревня Асеньевское» </w:t>
      </w:r>
    </w:p>
    <w:p w14:paraId="6B0F9CAD" w14:textId="77777777" w:rsidR="00FF50C4" w:rsidRPr="00E50D47" w:rsidRDefault="00FF50C4" w:rsidP="00742B2C">
      <w:pPr>
        <w:jc w:val="both"/>
        <w:rPr>
          <w:sz w:val="22"/>
          <w:szCs w:val="22"/>
        </w:rPr>
      </w:pPr>
    </w:p>
    <w:p w14:paraId="50FA7F93" w14:textId="54F9F5FA" w:rsidR="00FF50C4" w:rsidRPr="00193CBB" w:rsidRDefault="00C910B7" w:rsidP="003A109C">
      <w:pPr>
        <w:jc w:val="both"/>
        <w:rPr>
          <w:sz w:val="22"/>
          <w:szCs w:val="22"/>
        </w:rPr>
      </w:pPr>
      <w:r>
        <w:rPr>
          <w:sz w:val="22"/>
          <w:szCs w:val="22"/>
        </w:rPr>
        <w:t>В целях реализации программы, утвержденной постановлением Правительства Калужской области от 30.12.2013 года №753 «Об утверждении регион</w:t>
      </w:r>
      <w:r w:rsidR="002E52D8">
        <w:rPr>
          <w:sz w:val="22"/>
          <w:szCs w:val="22"/>
        </w:rPr>
        <w:t>а</w:t>
      </w:r>
      <w:r>
        <w:rPr>
          <w:sz w:val="22"/>
          <w:szCs w:val="22"/>
        </w:rPr>
        <w:t>льной программы ремонта общего имущества в многоквартирных домах, расположенных на территории Калужской области на 202</w:t>
      </w:r>
      <w:r w:rsidR="00F70D0A">
        <w:rPr>
          <w:sz w:val="22"/>
          <w:szCs w:val="22"/>
        </w:rPr>
        <w:t>2</w:t>
      </w:r>
      <w:r>
        <w:rPr>
          <w:sz w:val="22"/>
          <w:szCs w:val="22"/>
        </w:rPr>
        <w:t xml:space="preserve"> год», на оснований сведений предоставленных управляющей компанией, осуществляющей управление многоквартирными домами на территории муниципального образования сельского поселения деревня Асеньевское, руководствуюсь Уставом муниципального образования сельского поселения деревня Асеньевское</w:t>
      </w:r>
      <w:r w:rsidR="007A595B">
        <w:rPr>
          <w:sz w:val="22"/>
          <w:szCs w:val="22"/>
        </w:rPr>
        <w:t>.</w:t>
      </w:r>
    </w:p>
    <w:p w14:paraId="34FD0571" w14:textId="77777777" w:rsidR="00FE4686" w:rsidRPr="00E50D47" w:rsidRDefault="00FE4686" w:rsidP="00025307">
      <w:pPr>
        <w:rPr>
          <w:rFonts w:eastAsia="Calibri"/>
          <w:b/>
          <w:sz w:val="22"/>
          <w:szCs w:val="22"/>
        </w:rPr>
      </w:pPr>
    </w:p>
    <w:p w14:paraId="69C68E20" w14:textId="34B50165" w:rsidR="003A109C" w:rsidRDefault="00F70D0A" w:rsidP="003A109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ПОСТАНОВЛЕНИЕ:</w:t>
      </w:r>
    </w:p>
    <w:p w14:paraId="1F033F3C" w14:textId="77777777" w:rsidR="00F70D0A" w:rsidRPr="003C132F" w:rsidRDefault="00F70D0A" w:rsidP="003A109C">
      <w:pPr>
        <w:jc w:val="center"/>
        <w:rPr>
          <w:rFonts w:eastAsia="Calibri"/>
          <w:b/>
          <w:sz w:val="24"/>
          <w:szCs w:val="24"/>
        </w:rPr>
      </w:pPr>
    </w:p>
    <w:p w14:paraId="014745CF" w14:textId="30AB02CC" w:rsidR="00B17EA0" w:rsidRPr="003C132F" w:rsidRDefault="00FF50C4" w:rsidP="001F1859">
      <w:pPr>
        <w:ind w:left="426" w:hanging="426"/>
        <w:jc w:val="both"/>
        <w:rPr>
          <w:sz w:val="22"/>
          <w:szCs w:val="22"/>
        </w:rPr>
      </w:pPr>
      <w:r w:rsidRPr="00E50D47">
        <w:rPr>
          <w:sz w:val="22"/>
          <w:szCs w:val="22"/>
        </w:rPr>
        <w:t>1.</w:t>
      </w:r>
      <w:r w:rsidR="00F70D0A">
        <w:rPr>
          <w:sz w:val="22"/>
          <w:szCs w:val="22"/>
        </w:rPr>
        <w:t xml:space="preserve"> </w:t>
      </w:r>
      <w:r w:rsidR="001F1859">
        <w:rPr>
          <w:sz w:val="22"/>
          <w:szCs w:val="22"/>
        </w:rPr>
        <w:t xml:space="preserve">  </w:t>
      </w:r>
      <w:r w:rsidR="00C638A6">
        <w:rPr>
          <w:sz w:val="22"/>
          <w:szCs w:val="22"/>
        </w:rPr>
        <w:t>Утве</w:t>
      </w:r>
      <w:r w:rsidR="009D6973">
        <w:rPr>
          <w:sz w:val="22"/>
          <w:szCs w:val="22"/>
        </w:rPr>
        <w:t>рдить Перечень многоквартирных жилых домов, которы</w:t>
      </w:r>
      <w:r w:rsidR="007A595B">
        <w:rPr>
          <w:sz w:val="22"/>
          <w:szCs w:val="22"/>
        </w:rPr>
        <w:t xml:space="preserve">е подлежат капитальному ремонту </w:t>
      </w:r>
      <w:r w:rsidR="00F70D0A">
        <w:rPr>
          <w:sz w:val="22"/>
          <w:szCs w:val="22"/>
        </w:rPr>
        <w:t xml:space="preserve">              </w:t>
      </w:r>
      <w:r w:rsidR="001F1859">
        <w:rPr>
          <w:sz w:val="22"/>
          <w:szCs w:val="22"/>
        </w:rPr>
        <w:t xml:space="preserve"> </w:t>
      </w:r>
      <w:r w:rsidR="007A595B">
        <w:rPr>
          <w:sz w:val="22"/>
          <w:szCs w:val="22"/>
        </w:rPr>
        <w:t>в 202</w:t>
      </w:r>
      <w:r w:rsidR="00F70D0A">
        <w:rPr>
          <w:sz w:val="22"/>
          <w:szCs w:val="22"/>
        </w:rPr>
        <w:t>2</w:t>
      </w:r>
      <w:r w:rsidR="007A595B">
        <w:rPr>
          <w:sz w:val="22"/>
          <w:szCs w:val="22"/>
        </w:rPr>
        <w:t xml:space="preserve"> году (Приложение №1).</w:t>
      </w:r>
    </w:p>
    <w:p w14:paraId="264DC40F" w14:textId="1DD7198B" w:rsidR="005E2F41" w:rsidRPr="003C132F" w:rsidRDefault="00FF50C4" w:rsidP="001F1859">
      <w:pPr>
        <w:ind w:left="426" w:hanging="426"/>
        <w:jc w:val="both"/>
        <w:rPr>
          <w:sz w:val="22"/>
          <w:szCs w:val="22"/>
        </w:rPr>
      </w:pPr>
      <w:r w:rsidRPr="003C132F">
        <w:rPr>
          <w:sz w:val="22"/>
          <w:szCs w:val="22"/>
        </w:rPr>
        <w:t xml:space="preserve">2. </w:t>
      </w:r>
      <w:r w:rsidR="001F1859">
        <w:rPr>
          <w:sz w:val="22"/>
          <w:szCs w:val="22"/>
        </w:rPr>
        <w:t xml:space="preserve">  </w:t>
      </w:r>
      <w:r w:rsidR="007A595B">
        <w:rPr>
          <w:sz w:val="22"/>
          <w:szCs w:val="22"/>
        </w:rPr>
        <w:t>Утвердить реестр многоквартирных домов, включенных в Перечень, с указанием услуг и (</w:t>
      </w:r>
      <w:proofErr w:type="gramStart"/>
      <w:r w:rsidR="007A595B">
        <w:rPr>
          <w:sz w:val="22"/>
          <w:szCs w:val="22"/>
        </w:rPr>
        <w:t xml:space="preserve">или) </w:t>
      </w:r>
      <w:r w:rsidR="001F1859">
        <w:rPr>
          <w:sz w:val="22"/>
          <w:szCs w:val="22"/>
        </w:rPr>
        <w:t xml:space="preserve"> </w:t>
      </w:r>
      <w:r w:rsidR="007A595B">
        <w:rPr>
          <w:sz w:val="22"/>
          <w:szCs w:val="22"/>
        </w:rPr>
        <w:t>работ</w:t>
      </w:r>
      <w:proofErr w:type="gramEnd"/>
      <w:r w:rsidR="007A595B">
        <w:rPr>
          <w:sz w:val="22"/>
          <w:szCs w:val="22"/>
        </w:rPr>
        <w:t xml:space="preserve"> по капитальному ремонту, а также стоимость таких услуг и (или) работ (Приложение №2)</w:t>
      </w:r>
    </w:p>
    <w:p w14:paraId="10672D39" w14:textId="19D66F20" w:rsidR="003C132F" w:rsidRPr="00E50D47" w:rsidRDefault="00F70D0A" w:rsidP="001F1859">
      <w:pPr>
        <w:tabs>
          <w:tab w:val="left" w:pos="567"/>
        </w:tabs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F1859">
        <w:rPr>
          <w:sz w:val="22"/>
          <w:szCs w:val="22"/>
        </w:rPr>
        <w:t xml:space="preserve">  3</w:t>
      </w:r>
      <w:r w:rsidR="003C132F" w:rsidRPr="003C132F">
        <w:rPr>
          <w:sz w:val="22"/>
          <w:szCs w:val="22"/>
        </w:rPr>
        <w:t>.</w:t>
      </w:r>
      <w:r w:rsidR="001F1859">
        <w:rPr>
          <w:sz w:val="22"/>
          <w:szCs w:val="22"/>
        </w:rPr>
        <w:t xml:space="preserve"> </w:t>
      </w:r>
      <w:r w:rsidR="007A595B">
        <w:rPr>
          <w:sz w:val="22"/>
          <w:szCs w:val="22"/>
        </w:rPr>
        <w:t>Утвердить планируемые показатели выполнения краткосрочного плана на 202</w:t>
      </w:r>
      <w:r w:rsidR="001F1859">
        <w:rPr>
          <w:sz w:val="22"/>
          <w:szCs w:val="22"/>
        </w:rPr>
        <w:t>2</w:t>
      </w:r>
      <w:r w:rsidR="007A595B">
        <w:rPr>
          <w:sz w:val="22"/>
          <w:szCs w:val="22"/>
        </w:rPr>
        <w:t xml:space="preserve"> год </w:t>
      </w:r>
      <w:r>
        <w:rPr>
          <w:sz w:val="22"/>
          <w:szCs w:val="22"/>
        </w:rPr>
        <w:t xml:space="preserve">        </w:t>
      </w:r>
      <w:r w:rsidR="001F1859">
        <w:rPr>
          <w:sz w:val="22"/>
          <w:szCs w:val="22"/>
        </w:rPr>
        <w:t xml:space="preserve">                 </w:t>
      </w:r>
      <w:proofErr w:type="gramStart"/>
      <w:r w:rsidR="001F1859">
        <w:rPr>
          <w:sz w:val="22"/>
          <w:szCs w:val="22"/>
        </w:rPr>
        <w:t xml:space="preserve">   (</w:t>
      </w:r>
      <w:proofErr w:type="gramEnd"/>
      <w:r w:rsidR="007A595B">
        <w:rPr>
          <w:sz w:val="22"/>
          <w:szCs w:val="22"/>
        </w:rPr>
        <w:t>Приложение №3)</w:t>
      </w:r>
    </w:p>
    <w:p w14:paraId="613EA468" w14:textId="435BB880" w:rsidR="00FF50C4" w:rsidRDefault="007A595B" w:rsidP="00B17E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70D0A">
        <w:rPr>
          <w:sz w:val="22"/>
          <w:szCs w:val="22"/>
        </w:rPr>
        <w:t xml:space="preserve"> </w:t>
      </w:r>
      <w:r w:rsidR="001F1859">
        <w:rPr>
          <w:sz w:val="22"/>
          <w:szCs w:val="22"/>
        </w:rPr>
        <w:t xml:space="preserve">   </w:t>
      </w:r>
      <w:r>
        <w:rPr>
          <w:sz w:val="22"/>
          <w:szCs w:val="22"/>
        </w:rPr>
        <w:t>Постановление вступает в силу с момента подписания.</w:t>
      </w:r>
    </w:p>
    <w:p w14:paraId="3B3610EC" w14:textId="77777777" w:rsidR="00E50D47" w:rsidRPr="00E50D47" w:rsidRDefault="00E50D47" w:rsidP="00B17EA0">
      <w:pPr>
        <w:jc w:val="both"/>
        <w:rPr>
          <w:sz w:val="22"/>
          <w:szCs w:val="22"/>
        </w:rPr>
      </w:pPr>
    </w:p>
    <w:p w14:paraId="2433F585" w14:textId="77777777" w:rsidR="00704933" w:rsidRDefault="00704933" w:rsidP="00FF50C4">
      <w:pPr>
        <w:jc w:val="both"/>
        <w:rPr>
          <w:sz w:val="22"/>
          <w:szCs w:val="22"/>
        </w:rPr>
      </w:pPr>
    </w:p>
    <w:p w14:paraId="785EA33D" w14:textId="77777777" w:rsidR="00704933" w:rsidRDefault="00704933" w:rsidP="00FF50C4">
      <w:pPr>
        <w:jc w:val="both"/>
        <w:rPr>
          <w:sz w:val="22"/>
          <w:szCs w:val="22"/>
        </w:rPr>
      </w:pPr>
    </w:p>
    <w:p w14:paraId="61A956A4" w14:textId="77777777" w:rsidR="00FF50C4" w:rsidRPr="00E50D47" w:rsidRDefault="00FE4686" w:rsidP="00FF50C4">
      <w:pPr>
        <w:jc w:val="both"/>
        <w:rPr>
          <w:sz w:val="22"/>
          <w:szCs w:val="22"/>
        </w:rPr>
      </w:pPr>
      <w:r w:rsidRPr="00E50D47">
        <w:rPr>
          <w:sz w:val="22"/>
          <w:szCs w:val="22"/>
        </w:rPr>
        <w:t>Глава администрации</w:t>
      </w:r>
    </w:p>
    <w:p w14:paraId="386DB89B" w14:textId="34F0A365" w:rsidR="00FE4686" w:rsidRPr="00E50D47" w:rsidRDefault="00FE4686" w:rsidP="00FF50C4">
      <w:pPr>
        <w:jc w:val="both"/>
        <w:rPr>
          <w:sz w:val="22"/>
          <w:szCs w:val="22"/>
        </w:rPr>
      </w:pPr>
      <w:r w:rsidRPr="00E50D47">
        <w:rPr>
          <w:sz w:val="22"/>
          <w:szCs w:val="22"/>
        </w:rPr>
        <w:t xml:space="preserve">МО </w:t>
      </w:r>
      <w:proofErr w:type="gramStart"/>
      <w:r w:rsidRPr="00E50D47">
        <w:rPr>
          <w:sz w:val="22"/>
          <w:szCs w:val="22"/>
        </w:rPr>
        <w:t>СП</w:t>
      </w:r>
      <w:r w:rsidR="001F1859">
        <w:rPr>
          <w:sz w:val="22"/>
          <w:szCs w:val="22"/>
        </w:rPr>
        <w:t xml:space="preserve">  </w:t>
      </w:r>
      <w:r w:rsidRPr="00E50D47">
        <w:rPr>
          <w:sz w:val="22"/>
          <w:szCs w:val="22"/>
        </w:rPr>
        <w:t>деревня</w:t>
      </w:r>
      <w:proofErr w:type="gramEnd"/>
      <w:r w:rsidRPr="00E50D47">
        <w:rPr>
          <w:sz w:val="22"/>
          <w:szCs w:val="22"/>
        </w:rPr>
        <w:t xml:space="preserve"> Асеньевское </w:t>
      </w:r>
      <w:r w:rsidR="00704933">
        <w:rPr>
          <w:sz w:val="22"/>
          <w:szCs w:val="22"/>
        </w:rPr>
        <w:t xml:space="preserve">                                                                           </w:t>
      </w:r>
      <w:r w:rsidRPr="00E50D47">
        <w:rPr>
          <w:sz w:val="22"/>
          <w:szCs w:val="22"/>
        </w:rPr>
        <w:t xml:space="preserve">  </w:t>
      </w:r>
      <w:r w:rsidR="001B1888" w:rsidRPr="00E50D47">
        <w:rPr>
          <w:sz w:val="22"/>
          <w:szCs w:val="22"/>
        </w:rPr>
        <w:t xml:space="preserve">И.Н. </w:t>
      </w:r>
      <w:proofErr w:type="spellStart"/>
      <w:r w:rsidR="001B1888" w:rsidRPr="00E50D47">
        <w:rPr>
          <w:sz w:val="22"/>
          <w:szCs w:val="22"/>
        </w:rPr>
        <w:t>Жильцова</w:t>
      </w:r>
      <w:proofErr w:type="spellEnd"/>
    </w:p>
    <w:p w14:paraId="644FE2C8" w14:textId="77777777" w:rsidR="00FF50C4" w:rsidRDefault="00FF50C4" w:rsidP="00FE4686">
      <w:pPr>
        <w:rPr>
          <w:sz w:val="22"/>
          <w:szCs w:val="22"/>
        </w:rPr>
      </w:pPr>
    </w:p>
    <w:p w14:paraId="67BBEFA4" w14:textId="77777777" w:rsidR="00E50D47" w:rsidRPr="00E50D47" w:rsidRDefault="00E50D47" w:rsidP="00FE4686">
      <w:pPr>
        <w:rPr>
          <w:sz w:val="22"/>
          <w:szCs w:val="22"/>
        </w:rPr>
      </w:pPr>
    </w:p>
    <w:p w14:paraId="2FE55061" w14:textId="77777777" w:rsidR="00FE4686" w:rsidRPr="00E50D47" w:rsidRDefault="00FE4686" w:rsidP="00FE4686">
      <w:pPr>
        <w:rPr>
          <w:sz w:val="22"/>
          <w:szCs w:val="22"/>
        </w:rPr>
      </w:pPr>
    </w:p>
    <w:p w14:paraId="0B495F00" w14:textId="77777777" w:rsidR="00FF50C4" w:rsidRDefault="00FF50C4" w:rsidP="00FF50C4">
      <w:pPr>
        <w:jc w:val="both"/>
        <w:rPr>
          <w:sz w:val="22"/>
          <w:szCs w:val="22"/>
        </w:rPr>
      </w:pPr>
    </w:p>
    <w:p w14:paraId="18CE3A99" w14:textId="77777777" w:rsidR="00704933" w:rsidRDefault="00704933" w:rsidP="00FF50C4">
      <w:pPr>
        <w:jc w:val="both"/>
        <w:rPr>
          <w:sz w:val="22"/>
          <w:szCs w:val="22"/>
        </w:rPr>
      </w:pPr>
    </w:p>
    <w:p w14:paraId="3AAAD0E1" w14:textId="77777777" w:rsidR="00704933" w:rsidRDefault="00704933" w:rsidP="00FF50C4">
      <w:pPr>
        <w:jc w:val="both"/>
        <w:rPr>
          <w:sz w:val="22"/>
          <w:szCs w:val="22"/>
        </w:rPr>
      </w:pPr>
    </w:p>
    <w:p w14:paraId="461C24A6" w14:textId="77777777" w:rsidR="00704933" w:rsidRDefault="00704933" w:rsidP="00FF50C4">
      <w:pPr>
        <w:jc w:val="both"/>
        <w:rPr>
          <w:sz w:val="22"/>
          <w:szCs w:val="22"/>
        </w:rPr>
      </w:pPr>
    </w:p>
    <w:p w14:paraId="40B6D723" w14:textId="77777777" w:rsidR="00704933" w:rsidRDefault="00704933" w:rsidP="00FF50C4">
      <w:pPr>
        <w:jc w:val="both"/>
        <w:rPr>
          <w:sz w:val="22"/>
          <w:szCs w:val="22"/>
        </w:rPr>
      </w:pPr>
    </w:p>
    <w:p w14:paraId="41682398" w14:textId="77777777" w:rsidR="00704933" w:rsidRDefault="00704933" w:rsidP="00FF50C4">
      <w:pPr>
        <w:jc w:val="both"/>
        <w:rPr>
          <w:sz w:val="22"/>
          <w:szCs w:val="22"/>
        </w:rPr>
      </w:pPr>
    </w:p>
    <w:p w14:paraId="532A5BCE" w14:textId="77777777" w:rsidR="00704933" w:rsidRDefault="00704933" w:rsidP="00FF50C4">
      <w:pPr>
        <w:jc w:val="both"/>
        <w:rPr>
          <w:sz w:val="22"/>
          <w:szCs w:val="22"/>
        </w:rPr>
      </w:pPr>
    </w:p>
    <w:p w14:paraId="1B10C2A8" w14:textId="77777777" w:rsidR="00704933" w:rsidRDefault="00704933" w:rsidP="00FF50C4">
      <w:pPr>
        <w:jc w:val="both"/>
        <w:rPr>
          <w:sz w:val="22"/>
          <w:szCs w:val="22"/>
        </w:rPr>
      </w:pPr>
    </w:p>
    <w:p w14:paraId="6D08722F" w14:textId="77777777" w:rsidR="00704933" w:rsidRDefault="00704933" w:rsidP="00FF50C4">
      <w:pPr>
        <w:jc w:val="both"/>
        <w:rPr>
          <w:sz w:val="22"/>
          <w:szCs w:val="22"/>
        </w:rPr>
      </w:pPr>
    </w:p>
    <w:p w14:paraId="78115607" w14:textId="77777777" w:rsidR="00704933" w:rsidRDefault="00704933" w:rsidP="00FF50C4">
      <w:pPr>
        <w:jc w:val="both"/>
        <w:rPr>
          <w:sz w:val="22"/>
          <w:szCs w:val="22"/>
        </w:rPr>
      </w:pPr>
    </w:p>
    <w:p w14:paraId="4C1E4C8B" w14:textId="77777777" w:rsidR="00704933" w:rsidRDefault="00704933" w:rsidP="00FF50C4">
      <w:pPr>
        <w:jc w:val="both"/>
        <w:rPr>
          <w:sz w:val="22"/>
          <w:szCs w:val="22"/>
        </w:rPr>
      </w:pPr>
    </w:p>
    <w:p w14:paraId="416B5008" w14:textId="77777777" w:rsidR="00704933" w:rsidRDefault="00704933" w:rsidP="00FF50C4">
      <w:pPr>
        <w:jc w:val="both"/>
        <w:rPr>
          <w:sz w:val="22"/>
          <w:szCs w:val="22"/>
        </w:rPr>
      </w:pPr>
    </w:p>
    <w:p w14:paraId="4CEA0D16" w14:textId="77777777" w:rsidR="00704933" w:rsidRPr="00E50D47" w:rsidRDefault="00704933" w:rsidP="00FF50C4">
      <w:pPr>
        <w:jc w:val="both"/>
        <w:rPr>
          <w:sz w:val="22"/>
          <w:szCs w:val="22"/>
        </w:rPr>
      </w:pPr>
    </w:p>
    <w:sectPr w:rsidR="00704933" w:rsidRPr="00E50D47" w:rsidSect="001F18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86799"/>
    <w:multiLevelType w:val="hybridMultilevel"/>
    <w:tmpl w:val="6E38E254"/>
    <w:lvl w:ilvl="0" w:tplc="ADB2061A">
      <w:start w:val="1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731BB"/>
    <w:multiLevelType w:val="hybridMultilevel"/>
    <w:tmpl w:val="79E6C784"/>
    <w:lvl w:ilvl="0" w:tplc="049C347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CA7246"/>
    <w:multiLevelType w:val="hybridMultilevel"/>
    <w:tmpl w:val="E96C6C9E"/>
    <w:lvl w:ilvl="0" w:tplc="BAC81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B8"/>
    <w:rsid w:val="00025307"/>
    <w:rsid w:val="0009521E"/>
    <w:rsid w:val="0014209B"/>
    <w:rsid w:val="00193CBB"/>
    <w:rsid w:val="001B1888"/>
    <w:rsid w:val="001F1859"/>
    <w:rsid w:val="002515FB"/>
    <w:rsid w:val="002E40B8"/>
    <w:rsid w:val="002E52D8"/>
    <w:rsid w:val="003A109C"/>
    <w:rsid w:val="003C132F"/>
    <w:rsid w:val="00480827"/>
    <w:rsid w:val="005E2F41"/>
    <w:rsid w:val="006D6B14"/>
    <w:rsid w:val="00704933"/>
    <w:rsid w:val="00742B2C"/>
    <w:rsid w:val="00790467"/>
    <w:rsid w:val="007A595B"/>
    <w:rsid w:val="008215C0"/>
    <w:rsid w:val="008437AA"/>
    <w:rsid w:val="008A37E1"/>
    <w:rsid w:val="009B5869"/>
    <w:rsid w:val="009C5185"/>
    <w:rsid w:val="009D6973"/>
    <w:rsid w:val="00A811F6"/>
    <w:rsid w:val="00B17EA0"/>
    <w:rsid w:val="00B21FE7"/>
    <w:rsid w:val="00B53160"/>
    <w:rsid w:val="00B86A36"/>
    <w:rsid w:val="00C62E97"/>
    <w:rsid w:val="00C638A6"/>
    <w:rsid w:val="00C802DD"/>
    <w:rsid w:val="00C910B7"/>
    <w:rsid w:val="00D00AF0"/>
    <w:rsid w:val="00D23F7A"/>
    <w:rsid w:val="00D42954"/>
    <w:rsid w:val="00E50D47"/>
    <w:rsid w:val="00E64184"/>
    <w:rsid w:val="00F70D0A"/>
    <w:rsid w:val="00F811E4"/>
    <w:rsid w:val="00FB09FE"/>
    <w:rsid w:val="00FE4686"/>
    <w:rsid w:val="00FF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3661"/>
  <w15:docId w15:val="{BEA36F65-CCE4-4117-9296-1601F589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6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4686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686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FE46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1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2021-01-15T09:55:00Z</cp:lastPrinted>
  <dcterms:created xsi:type="dcterms:W3CDTF">2021-02-02T11:54:00Z</dcterms:created>
  <dcterms:modified xsi:type="dcterms:W3CDTF">2021-02-02T11:54:00Z</dcterms:modified>
</cp:coreProperties>
</file>